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A27254" w:rsidRDefault="007B4DE7">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TRANSCRIPCIÓN DE LOS 52 VIDEOS SELECCIONADOS DE LA CUENTA LA PROFE MÓNICA EN TIKTOK</w:t>
      </w:r>
    </w:p>
    <w:p w14:paraId="00000002" w14:textId="77777777" w:rsidR="00A27254" w:rsidRDefault="00A27254"/>
    <w:p w14:paraId="00000003" w14:textId="77777777" w:rsidR="00A27254" w:rsidRDefault="00A27254"/>
    <w:p w14:paraId="00000004" w14:textId="77777777" w:rsidR="00A27254" w:rsidRDefault="00A27254">
      <w:pPr>
        <w:rPr>
          <w:sz w:val="26"/>
          <w:szCs w:val="26"/>
        </w:rPr>
      </w:pPr>
    </w:p>
    <w:sdt>
      <w:sdtPr>
        <w:id w:val="1570427443"/>
        <w:docPartObj>
          <w:docPartGallery w:val="Table of Contents"/>
          <w:docPartUnique/>
        </w:docPartObj>
      </w:sdtPr>
      <w:sdtEndPr/>
      <w:sdtContent>
        <w:p w14:paraId="00000039" w14:textId="551E2FA3" w:rsidR="00A27254" w:rsidRDefault="007B4DE7">
          <w:pPr>
            <w:widowControl w:val="0"/>
            <w:tabs>
              <w:tab w:val="right" w:pos="12000"/>
            </w:tabs>
            <w:spacing w:before="60" w:line="240" w:lineRule="auto"/>
            <w:rPr>
              <w:color w:val="1155CC"/>
              <w:sz w:val="24"/>
              <w:szCs w:val="24"/>
              <w:u w:val="single"/>
            </w:rPr>
          </w:pPr>
          <w:r>
            <w:fldChar w:fldCharType="begin"/>
          </w:r>
          <w:r>
            <w:instrText xml:space="preserve"> TOC \h \u \z \t "Heading 1,1,Heading 2,2,Heading 3,3,Heading 4,4,Heading 5,5,Heading 6,6,"</w:instrText>
          </w:r>
          <w:r>
            <w:fldChar w:fldCharType="separate"/>
          </w:r>
          <w:r>
            <w:rPr>
              <w:b/>
              <w:bCs/>
              <w:noProof/>
              <w:lang w:val="es-ES"/>
            </w:rPr>
            <w:t>No se encontraron entradas de tabla de contenido.</w:t>
          </w:r>
          <w:r>
            <w:fldChar w:fldCharType="end"/>
          </w:r>
        </w:p>
      </w:sdtContent>
    </w:sdt>
    <w:p w14:paraId="0000003A" w14:textId="77777777" w:rsidR="00A27254" w:rsidRDefault="00A27254">
      <w:pPr>
        <w:rPr>
          <w:sz w:val="26"/>
          <w:szCs w:val="26"/>
        </w:rPr>
      </w:pPr>
    </w:p>
    <w:p w14:paraId="0000003B" w14:textId="77777777" w:rsidR="00A27254" w:rsidRDefault="00A27254"/>
    <w:p w14:paraId="0000003C" w14:textId="77777777" w:rsidR="00A27254" w:rsidRDefault="00A27254"/>
    <w:p w14:paraId="0000003D" w14:textId="77777777" w:rsidR="00A27254" w:rsidRDefault="00A27254"/>
    <w:p w14:paraId="0000003E" w14:textId="77777777" w:rsidR="00A27254" w:rsidRDefault="00A27254"/>
    <w:p w14:paraId="0000003F" w14:textId="77777777" w:rsidR="00A27254" w:rsidRDefault="00A27254">
      <w:pPr>
        <w:rPr>
          <w:shd w:val="clear" w:color="auto" w:fill="A4C2F4"/>
        </w:rPr>
      </w:pPr>
    </w:p>
    <w:p w14:paraId="00000040" w14:textId="77777777" w:rsidR="00A27254" w:rsidRDefault="00A27254">
      <w:pPr>
        <w:pStyle w:val="Ttulo1"/>
      </w:pPr>
      <w:bookmarkStart w:id="0" w:name="_quhhb9whld50" w:colFirst="0" w:colLast="0"/>
      <w:bookmarkEnd w:id="0"/>
    </w:p>
    <w:p w14:paraId="00000041" w14:textId="77777777" w:rsidR="00A27254" w:rsidRDefault="007B4DE7">
      <w:pPr>
        <w:pStyle w:val="Ttulo1"/>
      </w:pPr>
      <w:bookmarkStart w:id="1" w:name="_6wb9o742cruc" w:colFirst="0" w:colLast="0"/>
      <w:bookmarkEnd w:id="1"/>
      <w:r>
        <w:br w:type="page"/>
      </w:r>
    </w:p>
    <w:p w14:paraId="00000042" w14:textId="77777777" w:rsidR="00A27254" w:rsidRDefault="007B4DE7">
      <w:pPr>
        <w:spacing w:before="240" w:line="240" w:lineRule="auto"/>
        <w:jc w:val="both"/>
        <w:rPr>
          <w:shd w:val="clear" w:color="auto" w:fill="EAD1DC"/>
        </w:rPr>
      </w:pPr>
      <w:r>
        <w:rPr>
          <w:shd w:val="clear" w:color="auto" w:fill="EAD1DC"/>
        </w:rPr>
        <w:t>Deixis de lugar: aquí, allí, allá, acá, a, o, ahí, a</w:t>
      </w:r>
      <w:r>
        <w:rPr>
          <w:shd w:val="clear" w:color="auto" w:fill="EAD1DC"/>
        </w:rPr>
        <w:t>quel, aquella, etc.</w:t>
      </w:r>
    </w:p>
    <w:p w14:paraId="00000043"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044" w14:textId="77777777" w:rsidR="00A27254" w:rsidRDefault="007B4DE7">
      <w:pPr>
        <w:rPr>
          <w:shd w:val="clear" w:color="auto" w:fill="FFE599"/>
        </w:rPr>
      </w:pPr>
      <w:r>
        <w:rPr>
          <w:shd w:val="clear" w:color="auto" w:fill="FFE599"/>
        </w:rPr>
        <w:t xml:space="preserve">Deixis de persona: Pronombres o derivación verbal </w:t>
      </w:r>
    </w:p>
    <w:p w14:paraId="00000045" w14:textId="77777777" w:rsidR="00A27254" w:rsidRDefault="007B4DE7">
      <w:pPr>
        <w:rPr>
          <w:shd w:val="clear" w:color="auto" w:fill="E69138"/>
        </w:rPr>
      </w:pPr>
      <w:r>
        <w:rPr>
          <w:shd w:val="clear" w:color="auto" w:fill="E69138"/>
        </w:rPr>
        <w:t>Subcategoría ortográfica</w:t>
      </w:r>
    </w:p>
    <w:p w14:paraId="00000046" w14:textId="77777777" w:rsidR="00A27254" w:rsidRDefault="007B4DE7">
      <w:pPr>
        <w:pStyle w:val="Ttulo1"/>
        <w:spacing w:before="240"/>
        <w:rPr>
          <w:b/>
        </w:rPr>
      </w:pPr>
      <w:bookmarkStart w:id="2" w:name="_dwcv2nwrbauo" w:colFirst="0" w:colLast="0"/>
      <w:bookmarkEnd w:id="2"/>
      <w:r>
        <w:rPr>
          <w:b/>
        </w:rPr>
        <w:t>T1</w:t>
      </w:r>
    </w:p>
    <w:p w14:paraId="00000047" w14:textId="77777777" w:rsidR="00A27254" w:rsidRDefault="007B4DE7">
      <w:pPr>
        <w:spacing w:before="240"/>
      </w:pPr>
      <w:r>
        <w:t>Título: Govierno .gov Gobierno</w:t>
      </w:r>
    </w:p>
    <w:p w14:paraId="00000048" w14:textId="77777777" w:rsidR="00A27254" w:rsidRDefault="007B4DE7">
      <w:pPr>
        <w:spacing w:before="240" w:after="240" w:line="480" w:lineRule="auto"/>
        <w:jc w:val="both"/>
      </w:pPr>
      <w:r>
        <w:rPr>
          <w:shd w:val="clear" w:color="auto" w:fill="FFE599"/>
        </w:rPr>
        <w:t>Vengo</w:t>
      </w:r>
      <w:r>
        <w:t xml:space="preserve"> </w:t>
      </w:r>
      <w:r>
        <w:rPr>
          <w:shd w:val="clear" w:color="auto" w:fill="EAD1DC"/>
        </w:rPr>
        <w:t>a</w:t>
      </w:r>
      <w:r>
        <w:t xml:space="preserve"> explotar</w:t>
      </w:r>
      <w:r>
        <w:rPr>
          <w:shd w:val="clear" w:color="auto" w:fill="FFE599"/>
        </w:rPr>
        <w:t>les</w:t>
      </w:r>
      <w:r>
        <w:t xml:space="preserve"> la cabeza literalmente siempre </w:t>
      </w:r>
      <w:r>
        <w:rPr>
          <w:shd w:val="clear" w:color="auto" w:fill="FFE599"/>
        </w:rPr>
        <w:t>me</w:t>
      </w:r>
      <w:r>
        <w:t xml:space="preserve"> he hecho dos preguntas: una ¿por qué el dominio.gov se escribe siempre con “v”? Si significa gobierno y en español gobierno se escribe con “b”. Segunda, si la palabra gobierno y todo lo relacionado con gobernar en español</w:t>
      </w:r>
      <w:r>
        <w:t xml:space="preserve"> es con “b” ¿Por qué en otros idiomas se escribe con “v”?</w:t>
      </w:r>
    </w:p>
    <w:p w14:paraId="00000049" w14:textId="77777777" w:rsidR="00A27254" w:rsidRDefault="007B4DE7">
      <w:pPr>
        <w:spacing w:before="240" w:after="240" w:line="480" w:lineRule="auto"/>
        <w:jc w:val="both"/>
      </w:pPr>
      <w:r>
        <w:t xml:space="preserve">Bueno, etimológicamente hablando, el verbo gobernar viene del latín “gubernare” que quiere decir: pilotar un barco y barco se escribe con “b”, pero una cosa era el latín vulgar y otra cosa eran las </w:t>
      </w:r>
      <w:r>
        <w:t xml:space="preserve">lenguas romances, y estas palabras relacionadas con gobierno escritas con “v” pues provienen de las lenguas romances, y a su vez las lenguas romances provienen del latín vulgar. </w:t>
      </w:r>
      <w:r>
        <w:rPr>
          <w:shd w:val="clear" w:color="auto" w:fill="E69138"/>
        </w:rPr>
        <w:t>Además, la “b” y la “v” tenían diferente uso</w:t>
      </w:r>
      <w:r>
        <w:t>, ya que la “b” se usaba con sonid</w:t>
      </w:r>
      <w:r>
        <w:t xml:space="preserve">o consonántico y la “v” con sonido vocálico o semivocálico, sonaba como “uh”, en fin. Esto para aclarar que en todos los idiomas existen palabras parecidas a las de otros idiomas y que esto depende de su evolución, su origen, sus cambios morfológicos, sus </w:t>
      </w:r>
      <w:r>
        <w:t xml:space="preserve">cambios de contexto social, etcétera. </w:t>
      </w:r>
    </w:p>
    <w:p w14:paraId="0000004A" w14:textId="77777777" w:rsidR="00A27254" w:rsidRDefault="007B4DE7">
      <w:pPr>
        <w:spacing w:before="240" w:after="240" w:line="480" w:lineRule="auto"/>
        <w:jc w:val="both"/>
      </w:pPr>
      <w:r>
        <w:t>Coménte</w:t>
      </w:r>
      <w:r>
        <w:rPr>
          <w:shd w:val="clear" w:color="auto" w:fill="FFE599"/>
        </w:rPr>
        <w:t>me</w:t>
      </w:r>
      <w:r>
        <w:t xml:space="preserve"> </w:t>
      </w:r>
      <w:r>
        <w:rPr>
          <w:shd w:val="clear" w:color="auto" w:fill="EAD1DC"/>
        </w:rPr>
        <w:t>aquí</w:t>
      </w:r>
      <w:r>
        <w:t xml:space="preserve"> si </w:t>
      </w:r>
      <w:r>
        <w:rPr>
          <w:shd w:val="clear" w:color="auto" w:fill="FFE599"/>
        </w:rPr>
        <w:t>les</w:t>
      </w:r>
      <w:r>
        <w:t xml:space="preserve"> esta</w:t>
      </w:r>
      <w:r>
        <w:rPr>
          <w:shd w:val="clear" w:color="auto" w:fill="FFE599"/>
        </w:rPr>
        <w:t>llé</w:t>
      </w:r>
      <w:r>
        <w:t xml:space="preserve"> la cabeza con este dato y además si tienen alguna otra duda porque</w:t>
      </w:r>
      <w:r>
        <w:rPr>
          <w:shd w:val="clear" w:color="auto" w:fill="FFE599"/>
        </w:rPr>
        <w:t xml:space="preserve"> yo</w:t>
      </w:r>
      <w:r>
        <w:t xml:space="preserve"> a veces no puedo dormir con estas preguntas. Chao, chao. </w:t>
      </w:r>
    </w:p>
    <w:p w14:paraId="0000004B" w14:textId="77777777" w:rsidR="00A27254" w:rsidRDefault="00A27254">
      <w:pPr>
        <w:spacing w:line="480" w:lineRule="auto"/>
        <w:jc w:val="both"/>
      </w:pPr>
    </w:p>
    <w:p w14:paraId="0000004C" w14:textId="77777777" w:rsidR="00A27254" w:rsidRDefault="00A27254"/>
    <w:p w14:paraId="0000004D" w14:textId="77777777" w:rsidR="00A27254" w:rsidRDefault="00A27254">
      <w:pPr>
        <w:rPr>
          <w:highlight w:val="green"/>
        </w:rPr>
      </w:pPr>
    </w:p>
    <w:p w14:paraId="0000004E" w14:textId="77777777" w:rsidR="00A27254" w:rsidRDefault="007B4DE7">
      <w:pPr>
        <w:spacing w:before="240" w:line="240" w:lineRule="auto"/>
        <w:jc w:val="both"/>
        <w:rPr>
          <w:shd w:val="clear" w:color="auto" w:fill="EAD1DC"/>
        </w:rPr>
      </w:pPr>
      <w:r>
        <w:br w:type="page"/>
      </w:r>
    </w:p>
    <w:p w14:paraId="0000004F"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050"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051" w14:textId="77777777" w:rsidR="00A27254" w:rsidRDefault="007B4DE7">
      <w:pPr>
        <w:rPr>
          <w:shd w:val="clear" w:color="auto" w:fill="FFE599"/>
        </w:rPr>
      </w:pPr>
      <w:r>
        <w:rPr>
          <w:shd w:val="clear" w:color="auto" w:fill="FFE599"/>
        </w:rPr>
        <w:t xml:space="preserve">Deixis de persona: Pronombres o derivación verbal </w:t>
      </w:r>
    </w:p>
    <w:p w14:paraId="00000052" w14:textId="77777777" w:rsidR="00A27254" w:rsidRDefault="007B4DE7">
      <w:pPr>
        <w:rPr>
          <w:shd w:val="clear" w:color="auto" w:fill="E69138"/>
        </w:rPr>
      </w:pPr>
      <w:r>
        <w:rPr>
          <w:shd w:val="clear" w:color="auto" w:fill="E69138"/>
        </w:rPr>
        <w:t>Subcategoría ortográfica</w:t>
      </w:r>
    </w:p>
    <w:p w14:paraId="00000053" w14:textId="77777777" w:rsidR="00A27254" w:rsidRDefault="007B4DE7">
      <w:pPr>
        <w:rPr>
          <w:b/>
        </w:rPr>
      </w:pPr>
      <w:r>
        <w:rPr>
          <w:highlight w:val="green"/>
        </w:rPr>
        <w:t>Polifonía</w:t>
      </w:r>
    </w:p>
    <w:p w14:paraId="00000054" w14:textId="77777777" w:rsidR="00A27254" w:rsidRDefault="007B4DE7">
      <w:pPr>
        <w:pStyle w:val="Ttulo1"/>
        <w:keepNext w:val="0"/>
        <w:keepLines w:val="0"/>
        <w:spacing w:before="480" w:after="120" w:line="480" w:lineRule="auto"/>
        <w:jc w:val="both"/>
        <w:rPr>
          <w:b/>
        </w:rPr>
      </w:pPr>
      <w:r>
        <w:rPr>
          <w:b/>
        </w:rPr>
        <w:t>T2</w:t>
      </w:r>
    </w:p>
    <w:p w14:paraId="00000055" w14:textId="77777777" w:rsidR="00A27254" w:rsidRDefault="007B4DE7">
      <w:pPr>
        <w:spacing w:line="480" w:lineRule="auto"/>
        <w:jc w:val="both"/>
      </w:pPr>
      <w:r>
        <w:t>Títul</w:t>
      </w:r>
      <w:r>
        <w:t>o:</w:t>
      </w:r>
    </w:p>
    <w:p w14:paraId="00000056" w14:textId="77777777" w:rsidR="00A27254" w:rsidRDefault="007B4DE7">
      <w:pPr>
        <w:spacing w:line="480" w:lineRule="auto"/>
        <w:jc w:val="both"/>
      </w:pPr>
      <w:r>
        <w:t>Alfer alférez</w:t>
      </w:r>
    </w:p>
    <w:p w14:paraId="00000057" w14:textId="77777777" w:rsidR="00A27254" w:rsidRDefault="007B4DE7">
      <w:pPr>
        <w:spacing w:before="240" w:after="240" w:line="480" w:lineRule="auto"/>
        <w:jc w:val="both"/>
      </w:pPr>
      <w:r>
        <w:rPr>
          <w:shd w:val="clear" w:color="auto" w:fill="FFE599"/>
        </w:rPr>
        <w:t>Antes de explicar este tema,</w:t>
      </w:r>
      <w:r>
        <w:t xml:space="preserve"> ustedes me van a responder </w:t>
      </w:r>
      <w:r>
        <w:rPr>
          <w:shd w:val="clear" w:color="auto" w:fill="EAD1DC"/>
        </w:rPr>
        <w:t>acá</w:t>
      </w:r>
      <w:r>
        <w:t xml:space="preserve"> en los comentarios en cuestión de</w:t>
      </w:r>
      <w:r>
        <w:rPr>
          <w:shd w:val="clear" w:color="auto" w:fill="9FC5E8"/>
        </w:rPr>
        <w:t xml:space="preserve"> 5 segundos</w:t>
      </w:r>
      <w:r>
        <w:t xml:space="preserve"> cuál es el singular y el plural de esta palabra:</w:t>
      </w:r>
    </w:p>
    <w:p w14:paraId="00000058" w14:textId="77777777" w:rsidR="00A27254" w:rsidRDefault="007B4DE7">
      <w:pPr>
        <w:spacing w:before="240" w:after="240" w:line="480" w:lineRule="auto"/>
        <w:jc w:val="both"/>
      </w:pPr>
      <w:r>
        <w:t>Nota: la pantalla muestra la palabra “alférez”</w:t>
      </w:r>
    </w:p>
    <w:p w14:paraId="00000059" w14:textId="77777777" w:rsidR="00A27254" w:rsidRDefault="007B4DE7">
      <w:pPr>
        <w:spacing w:line="480" w:lineRule="auto"/>
        <w:jc w:val="both"/>
        <w:rPr>
          <w:shd w:val="clear" w:color="auto" w:fill="F6B26B"/>
        </w:rPr>
      </w:pPr>
      <w:r>
        <w:t xml:space="preserve">Listo, lo que pasa es que </w:t>
      </w:r>
      <w:r>
        <w:rPr>
          <w:shd w:val="clear" w:color="auto" w:fill="FFE599"/>
        </w:rPr>
        <w:t>les</w:t>
      </w:r>
      <w:r>
        <w:t xml:space="preserve"> hago esta pregunta porque en una ocasión </w:t>
      </w:r>
      <w:r>
        <w:rPr>
          <w:highlight w:val="green"/>
        </w:rPr>
        <w:t>una prima me dijo</w:t>
      </w:r>
      <w:r>
        <w:t>: “Mónica, el alfér me dijo que estacionara ahí y me dio miedo”</w:t>
      </w:r>
      <w:r>
        <w:rPr>
          <w:shd w:val="clear" w:color="auto" w:fill="FFE599"/>
        </w:rPr>
        <w:t xml:space="preserve"> y yo dije: alfér, alfér, alfér, alfér, alfér… ¡alférez! </w:t>
      </w:r>
      <w:r>
        <w:t>L</w:t>
      </w:r>
      <w:r>
        <w:t>a palabra alférez viene del árabe “alferic” que significa jinete recordemos que en nuestro idioma hay muchas palabras provenientes del árabe que empiezan con “al” por ejemplo: alcantarilla, alfarero, álgebra, etcétera. Y en nuestro contexto un alférez es u</w:t>
      </w:r>
      <w:r>
        <w:t xml:space="preserve">n oficial de un grado militar y en singular es alférez un alférez y en plural alféreces. Los alféreces. </w:t>
      </w:r>
      <w:r>
        <w:rPr>
          <w:shd w:val="clear" w:color="auto" w:fill="F6B26B"/>
        </w:rPr>
        <w:t>Alférez es una palabra grave terminada en zeta como decir lápiz y por eso lleva tilde.</w:t>
      </w:r>
    </w:p>
    <w:p w14:paraId="0000005A" w14:textId="77777777" w:rsidR="00A27254" w:rsidRDefault="007B4DE7">
      <w:pPr>
        <w:spacing w:line="480" w:lineRule="auto"/>
        <w:jc w:val="both"/>
      </w:pPr>
      <w:r>
        <w:t xml:space="preserve">Ahora sí, </w:t>
      </w:r>
      <w:r>
        <w:rPr>
          <w:shd w:val="clear" w:color="auto" w:fill="A4C2F4"/>
        </w:rPr>
        <w:t xml:space="preserve">me ponen acá en los comentarios ejemplos utilizando la </w:t>
      </w:r>
      <w:r>
        <w:rPr>
          <w:shd w:val="clear" w:color="auto" w:fill="A4C2F4"/>
        </w:rPr>
        <w:t>palabra alférez en singular y alféreces en plural</w:t>
      </w:r>
      <w:r>
        <w:t xml:space="preserve">, </w:t>
      </w:r>
      <w:r>
        <w:rPr>
          <w:shd w:val="clear" w:color="auto" w:fill="A4C2F4"/>
        </w:rPr>
        <w:t>nos vemos en una próxima lección. Chao, Chao.</w:t>
      </w:r>
      <w:r>
        <w:t xml:space="preserve"> </w:t>
      </w:r>
    </w:p>
    <w:p w14:paraId="0000005B" w14:textId="77777777" w:rsidR="00A27254" w:rsidRDefault="00A27254">
      <w:pPr>
        <w:spacing w:line="240" w:lineRule="auto"/>
        <w:jc w:val="both"/>
      </w:pPr>
    </w:p>
    <w:p w14:paraId="0000005C" w14:textId="77777777" w:rsidR="00A27254" w:rsidRDefault="00A27254">
      <w:pPr>
        <w:spacing w:line="480" w:lineRule="auto"/>
        <w:jc w:val="both"/>
      </w:pPr>
    </w:p>
    <w:p w14:paraId="0000005D" w14:textId="77777777" w:rsidR="00A27254" w:rsidRDefault="00A27254">
      <w:pPr>
        <w:pStyle w:val="Ttulo1"/>
        <w:spacing w:before="240"/>
      </w:pPr>
      <w:bookmarkStart w:id="3" w:name="_pnvga6bbja4c" w:colFirst="0" w:colLast="0"/>
      <w:bookmarkEnd w:id="3"/>
    </w:p>
    <w:p w14:paraId="0000005E" w14:textId="77777777" w:rsidR="00A27254" w:rsidRDefault="007B4DE7">
      <w:pPr>
        <w:pStyle w:val="Ttulo1"/>
        <w:spacing w:before="480" w:after="120" w:line="480" w:lineRule="auto"/>
        <w:jc w:val="both"/>
        <w:rPr>
          <w:highlight w:val="red"/>
        </w:rPr>
      </w:pPr>
      <w:bookmarkStart w:id="4" w:name="_475k1t77r58y" w:colFirst="0" w:colLast="0"/>
      <w:bookmarkEnd w:id="4"/>
      <w:r>
        <w:br w:type="page"/>
      </w:r>
    </w:p>
    <w:p w14:paraId="0000005F"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060" w14:textId="77777777" w:rsidR="00A27254" w:rsidRDefault="007B4DE7">
      <w:pPr>
        <w:spacing w:line="240" w:lineRule="auto"/>
        <w:rPr>
          <w:shd w:val="clear" w:color="auto" w:fill="9FC5E8"/>
        </w:rPr>
      </w:pPr>
      <w:r>
        <w:rPr>
          <w:shd w:val="clear" w:color="auto" w:fill="9FC5E8"/>
        </w:rPr>
        <w:t>Deixis de tiempo: Hoy, mañana, ayer, pasado mañana, el próximo mes, ahora, entonc</w:t>
      </w:r>
      <w:r>
        <w:rPr>
          <w:shd w:val="clear" w:color="auto" w:fill="9FC5E8"/>
        </w:rPr>
        <w:t>es, etc.</w:t>
      </w:r>
    </w:p>
    <w:p w14:paraId="00000061" w14:textId="77777777" w:rsidR="00A27254" w:rsidRDefault="007B4DE7">
      <w:pPr>
        <w:rPr>
          <w:shd w:val="clear" w:color="auto" w:fill="FFE599"/>
        </w:rPr>
      </w:pPr>
      <w:r>
        <w:rPr>
          <w:shd w:val="clear" w:color="auto" w:fill="FFE599"/>
        </w:rPr>
        <w:t xml:space="preserve">Deixis de persona: Pronombres o derivación verbal </w:t>
      </w:r>
    </w:p>
    <w:p w14:paraId="00000062" w14:textId="77777777" w:rsidR="00A27254" w:rsidRDefault="007B4DE7">
      <w:pPr>
        <w:rPr>
          <w:highlight w:val="red"/>
        </w:rPr>
      </w:pPr>
      <w:r>
        <w:rPr>
          <w:shd w:val="clear" w:color="auto" w:fill="E69138"/>
        </w:rPr>
        <w:t>Subcategoría ortográfica</w:t>
      </w:r>
    </w:p>
    <w:p w14:paraId="00000063" w14:textId="77777777" w:rsidR="00A27254" w:rsidRDefault="007B4DE7">
      <w:pPr>
        <w:pStyle w:val="Ttulo1"/>
        <w:spacing w:before="480" w:after="120" w:line="480" w:lineRule="auto"/>
        <w:jc w:val="both"/>
        <w:rPr>
          <w:highlight w:val="red"/>
        </w:rPr>
      </w:pPr>
      <w:r>
        <w:rPr>
          <w:highlight w:val="red"/>
        </w:rPr>
        <w:t xml:space="preserve">T3 </w:t>
      </w:r>
    </w:p>
    <w:p w14:paraId="00000064" w14:textId="77777777" w:rsidR="00A27254" w:rsidRDefault="007B4DE7">
      <w:pPr>
        <w:spacing w:line="480" w:lineRule="auto"/>
        <w:jc w:val="both"/>
      </w:pPr>
      <w:r>
        <w:t>Título: Cuida tus pensamientos</w:t>
      </w:r>
    </w:p>
    <w:p w14:paraId="00000065" w14:textId="77777777" w:rsidR="00A27254" w:rsidRDefault="007B4DE7">
      <w:pPr>
        <w:spacing w:before="240" w:after="240" w:line="480" w:lineRule="auto"/>
        <w:jc w:val="both"/>
      </w:pPr>
      <w:r>
        <w:t xml:space="preserve"> </w:t>
      </w:r>
    </w:p>
    <w:p w14:paraId="00000066" w14:textId="77777777" w:rsidR="00A27254" w:rsidRDefault="007B4DE7">
      <w:pPr>
        <w:spacing w:line="480" w:lineRule="auto"/>
        <w:jc w:val="both"/>
      </w:pPr>
      <w:r>
        <w:t>La manera en la cual las personas habla</w:t>
      </w:r>
      <w:r>
        <w:rPr>
          <w:shd w:val="clear" w:color="auto" w:fill="FFE599"/>
        </w:rPr>
        <w:t>mos</w:t>
      </w:r>
      <w:r>
        <w:t xml:space="preserve"> es muy reveladora, las palabras, las expresiones, los ejemplos, la construcción de enunciados y razones dan cuenta de todo un desarrollo de identidad durante su vida esto incluye pensamientos, valores y juicios que se</w:t>
      </w:r>
    </w:p>
    <w:p w14:paraId="00000067" w14:textId="77777777" w:rsidR="00A27254" w:rsidRDefault="007B4DE7">
      <w:pPr>
        <w:spacing w:line="480" w:lineRule="auto"/>
        <w:jc w:val="both"/>
      </w:pPr>
      <w:r>
        <w:t>delatan al comunicarse por eso es muy</w:t>
      </w:r>
      <w:r>
        <w:t xml:space="preserve"> importante cuidar </w:t>
      </w:r>
      <w:r>
        <w:rPr>
          <w:shd w:val="clear" w:color="auto" w:fill="FFE599"/>
        </w:rPr>
        <w:t xml:space="preserve">nuestros </w:t>
      </w:r>
      <w:r>
        <w:t>pensamientos y</w:t>
      </w:r>
    </w:p>
    <w:p w14:paraId="00000068" w14:textId="77777777" w:rsidR="00A27254" w:rsidRDefault="007B4DE7">
      <w:pPr>
        <w:spacing w:line="480" w:lineRule="auto"/>
        <w:jc w:val="both"/>
      </w:pPr>
      <w:r>
        <w:t>usar las palabras adecuadas en la comunicación.</w:t>
      </w:r>
    </w:p>
    <w:p w14:paraId="00000069" w14:textId="77777777" w:rsidR="00A27254" w:rsidRDefault="007B4DE7">
      <w:pPr>
        <w:spacing w:before="240" w:after="240" w:line="480" w:lineRule="auto"/>
        <w:jc w:val="both"/>
      </w:pPr>
      <w:r>
        <w:t xml:space="preserve"> </w:t>
      </w:r>
    </w:p>
    <w:p w14:paraId="0000006A" w14:textId="77777777" w:rsidR="00A27254" w:rsidRDefault="00A27254">
      <w:pPr>
        <w:spacing w:line="480" w:lineRule="auto"/>
        <w:jc w:val="both"/>
      </w:pPr>
    </w:p>
    <w:p w14:paraId="0000006B" w14:textId="77777777" w:rsidR="00A27254" w:rsidRDefault="007B4DE7">
      <w:pPr>
        <w:pStyle w:val="Ttulo1"/>
        <w:spacing w:before="240" w:after="240" w:line="480" w:lineRule="auto"/>
        <w:jc w:val="both"/>
      </w:pPr>
      <w:bookmarkStart w:id="5" w:name="_4tywruevbgkt" w:colFirst="0" w:colLast="0"/>
      <w:bookmarkEnd w:id="5"/>
      <w:r>
        <w:t xml:space="preserve"> </w:t>
      </w:r>
    </w:p>
    <w:p w14:paraId="0000006C" w14:textId="77777777" w:rsidR="00A27254" w:rsidRDefault="007B4DE7">
      <w:pPr>
        <w:pStyle w:val="Ttulo1"/>
        <w:spacing w:line="480" w:lineRule="auto"/>
        <w:jc w:val="both"/>
      </w:pPr>
      <w:bookmarkStart w:id="6" w:name="_1r9nza5ga7jn" w:colFirst="0" w:colLast="0"/>
      <w:bookmarkEnd w:id="6"/>
      <w:r>
        <w:br w:type="page"/>
      </w:r>
    </w:p>
    <w:p w14:paraId="0000006D"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06E"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06F" w14:textId="77777777" w:rsidR="00A27254" w:rsidRDefault="007B4DE7">
      <w:pPr>
        <w:rPr>
          <w:shd w:val="clear" w:color="auto" w:fill="FFE599"/>
        </w:rPr>
      </w:pPr>
      <w:r>
        <w:rPr>
          <w:shd w:val="clear" w:color="auto" w:fill="FFE599"/>
        </w:rPr>
        <w:t xml:space="preserve">Deixis de persona: Pronombres   o derivación verbal </w:t>
      </w:r>
    </w:p>
    <w:p w14:paraId="00000070" w14:textId="77777777" w:rsidR="00A27254" w:rsidRDefault="007B4DE7">
      <w:r>
        <w:rPr>
          <w:shd w:val="clear" w:color="auto" w:fill="E69138"/>
        </w:rPr>
        <w:t>Subcategoría ortográfica</w:t>
      </w:r>
    </w:p>
    <w:p w14:paraId="00000071" w14:textId="77777777" w:rsidR="00A27254" w:rsidRDefault="00A27254">
      <w:pPr>
        <w:spacing w:line="480" w:lineRule="auto"/>
        <w:jc w:val="both"/>
      </w:pPr>
    </w:p>
    <w:p w14:paraId="00000072" w14:textId="77777777" w:rsidR="00A27254" w:rsidRDefault="007B4DE7">
      <w:pPr>
        <w:pStyle w:val="Ttulo1"/>
        <w:spacing w:line="480" w:lineRule="auto"/>
        <w:jc w:val="both"/>
        <w:rPr>
          <w:b/>
        </w:rPr>
      </w:pPr>
      <w:r>
        <w:rPr>
          <w:b/>
        </w:rPr>
        <w:t>T4</w:t>
      </w:r>
    </w:p>
    <w:p w14:paraId="00000073" w14:textId="77777777" w:rsidR="00A27254" w:rsidRDefault="007B4DE7">
      <w:r>
        <w:t>Título: 7 palabras que creías que llevaban tilde</w:t>
      </w:r>
    </w:p>
    <w:p w14:paraId="00000074" w14:textId="77777777" w:rsidR="00A27254" w:rsidRDefault="007B4DE7">
      <w:pPr>
        <w:spacing w:before="240" w:after="240" w:line="480" w:lineRule="auto"/>
        <w:jc w:val="both"/>
      </w:pPr>
      <w:r>
        <w:t xml:space="preserve">Siete palabras que </w:t>
      </w:r>
      <w:r>
        <w:rPr>
          <w:shd w:val="clear" w:color="auto" w:fill="FFE599"/>
        </w:rPr>
        <w:t>ustedes</w:t>
      </w:r>
      <w:r>
        <w:t xml:space="preserve"> creían q</w:t>
      </w:r>
      <w:r>
        <w:t xml:space="preserve">ue llevaban tilde imagen, examen, virgen, origen, resumen, volumen y margen. Estas palabras son graves terminadas en “n” por lo tanto, no le </w:t>
      </w:r>
      <w:r>
        <w:rPr>
          <w:shd w:val="clear" w:color="auto" w:fill="FFE599"/>
        </w:rPr>
        <w:t>marco</w:t>
      </w:r>
      <w:r>
        <w:t xml:space="preserve"> tilde recorde</w:t>
      </w:r>
      <w:r>
        <w:rPr>
          <w:shd w:val="clear" w:color="auto" w:fill="FFE599"/>
        </w:rPr>
        <w:t>mos</w:t>
      </w:r>
      <w:r>
        <w:t xml:space="preserve"> que </w:t>
      </w:r>
      <w:r>
        <w:rPr>
          <w:shd w:val="clear" w:color="auto" w:fill="E69138"/>
        </w:rPr>
        <w:t>las palabras graves</w:t>
      </w:r>
      <w:r>
        <w:t xml:space="preserve"> llevan tilde solo si no terminan ni en “n” ni en “s” ni en vocal com</w:t>
      </w:r>
      <w:r>
        <w:t xml:space="preserve">o por ejemplo la palabra lápiz, en cambio, el plural de todas estas palabras sí llevan tilde por qué porque se vuelven </w:t>
      </w:r>
      <w:r>
        <w:rPr>
          <w:shd w:val="clear" w:color="auto" w:fill="E69138"/>
        </w:rPr>
        <w:t>esdrújulas</w:t>
      </w:r>
      <w:r>
        <w:t xml:space="preserve"> y </w:t>
      </w:r>
      <w:r>
        <w:rPr>
          <w:shd w:val="clear" w:color="auto" w:fill="FFE599"/>
        </w:rPr>
        <w:t>recordemos</w:t>
      </w:r>
      <w:r>
        <w:t xml:space="preserve"> que las esdrújulas todas llevan tilde </w:t>
      </w:r>
      <w:r>
        <w:rPr>
          <w:shd w:val="clear" w:color="auto" w:fill="9FC5E8"/>
        </w:rPr>
        <w:t>ahora</w:t>
      </w:r>
      <w:r>
        <w:t xml:space="preserve"> </w:t>
      </w:r>
      <w:r>
        <w:rPr>
          <w:shd w:val="clear" w:color="auto" w:fill="FFE599"/>
        </w:rPr>
        <w:t>ustedes</w:t>
      </w:r>
      <w:r>
        <w:t xml:space="preserve"> </w:t>
      </w:r>
      <w:r>
        <w:rPr>
          <w:shd w:val="clear" w:color="auto" w:fill="FFE599"/>
        </w:rPr>
        <w:t>me</w:t>
      </w:r>
      <w:r>
        <w:t xml:space="preserve"> comentan si tienen dudas con las palabras con tilde y sin </w:t>
      </w:r>
      <w:r>
        <w:t>tilde. Chao, chao.</w:t>
      </w:r>
    </w:p>
    <w:p w14:paraId="00000075" w14:textId="77777777" w:rsidR="00A27254" w:rsidRDefault="007B4DE7">
      <w:pPr>
        <w:pStyle w:val="Ttulo1"/>
        <w:spacing w:line="480" w:lineRule="auto"/>
        <w:jc w:val="both"/>
      </w:pPr>
      <w:bookmarkStart w:id="7" w:name="_nzbfaquujpi" w:colFirst="0" w:colLast="0"/>
      <w:bookmarkEnd w:id="7"/>
      <w:r>
        <w:br w:type="page"/>
      </w:r>
    </w:p>
    <w:p w14:paraId="00000076" w14:textId="77777777" w:rsidR="00A27254" w:rsidRDefault="007B4DE7">
      <w:pPr>
        <w:pStyle w:val="Ttulo1"/>
        <w:spacing w:line="480" w:lineRule="auto"/>
        <w:jc w:val="both"/>
        <w:rPr>
          <w:highlight w:val="red"/>
        </w:rPr>
      </w:pPr>
      <w:r>
        <w:rPr>
          <w:b/>
          <w:highlight w:val="red"/>
        </w:rPr>
        <w:t>T5</w:t>
      </w:r>
      <w:r>
        <w:rPr>
          <w:highlight w:val="red"/>
        </w:rPr>
        <w:t xml:space="preserve"> </w:t>
      </w:r>
    </w:p>
    <w:p w14:paraId="00000077" w14:textId="77777777" w:rsidR="00A27254" w:rsidRDefault="007B4DE7">
      <w:r>
        <w:t>Título: ¿Cómo se conjuga el verbo abolir?</w:t>
      </w:r>
    </w:p>
    <w:p w14:paraId="00000078" w14:textId="77777777" w:rsidR="00A27254" w:rsidRDefault="00A27254"/>
    <w:p w14:paraId="00000079" w14:textId="77777777" w:rsidR="00A27254" w:rsidRDefault="007B4DE7">
      <w:pPr>
        <w:spacing w:before="240" w:after="240" w:line="480" w:lineRule="auto"/>
        <w:jc w:val="both"/>
      </w:pPr>
      <w:r>
        <w:t>Cómo se conjuga el verbo abolir</w:t>
      </w:r>
    </w:p>
    <w:p w14:paraId="0000007A" w14:textId="77777777" w:rsidR="00A27254" w:rsidRDefault="007B4DE7">
      <w:pPr>
        <w:spacing w:before="240" w:after="240" w:line="480" w:lineRule="auto"/>
        <w:jc w:val="both"/>
      </w:pPr>
      <w:r>
        <w:t>Bueno este verbo casi no lo usa</w:t>
      </w:r>
      <w:r>
        <w:rPr>
          <w:shd w:val="clear" w:color="auto" w:fill="FCE5CD"/>
        </w:rPr>
        <w:t>mos</w:t>
      </w:r>
      <w:r>
        <w:t xml:space="preserve">, pero es de las preguntas que más me hacen en redes sociales, bueno primero que todo abolir quiere decir derogar o dejar </w:t>
      </w:r>
      <w:r>
        <w:t xml:space="preserve">sin vigencia alguna ley o eliminarla o incluso dejar sin vigencia cualquier concepto legislativo. Este verbo es fácil de conjugar y </w:t>
      </w:r>
      <w:r>
        <w:rPr>
          <w:shd w:val="clear" w:color="auto" w:fill="FFF2CC"/>
        </w:rPr>
        <w:t>se</w:t>
      </w:r>
      <w:r>
        <w:t xml:space="preserve"> los </w:t>
      </w:r>
      <w:r>
        <w:rPr>
          <w:shd w:val="clear" w:color="auto" w:fill="FCE5CD"/>
        </w:rPr>
        <w:t>vo</w:t>
      </w:r>
      <w:r>
        <w:t>y a enseñar hoy porque esto es un verbo regular es decir que su raíz no cambia al conjugarse, vamos a ver.</w:t>
      </w:r>
    </w:p>
    <w:p w14:paraId="0000007B" w14:textId="77777777" w:rsidR="00A27254" w:rsidRDefault="007B4DE7">
      <w:pPr>
        <w:spacing w:before="240" w:after="240" w:line="480" w:lineRule="auto"/>
        <w:jc w:val="both"/>
      </w:pPr>
      <w:r>
        <w:t xml:space="preserve"> Cuando vemos un verbo todo lo que hay antes de la terminación del verbo desde antes de “ar”, “er” o “ir” se llama raíz. Esa raíz es la que suele cambiar o no cambiar en los verbos cuando son regulares o irregulares. Este verbo irregular y la conjugación q</w:t>
      </w:r>
      <w:r>
        <w:t>ueda así en presente, mire voy a tomar el “yo abolo” que es el de primera persona ¿cierto?, “abol” es la raíz del verbo y la “o” en la que está determinando la acción de la primera persona es un verbo regular que no va a cambiar su raíz al conjugarse. El s</w:t>
      </w:r>
      <w:r>
        <w:t>ubjuntivo “ojalá que aboliera o abolieran la ley”, el imperativo es decir el de mandato “abolan la ley, por favor, ya abolan esa ley”.</w:t>
      </w:r>
    </w:p>
    <w:p w14:paraId="0000007C" w14:textId="77777777" w:rsidR="00A27254" w:rsidRDefault="007B4DE7">
      <w:pPr>
        <w:spacing w:before="240" w:after="240" w:line="480" w:lineRule="auto"/>
        <w:jc w:val="both"/>
      </w:pPr>
      <w:r>
        <w:t xml:space="preserve"> ¿Suena raro, cierto? Déjeme los comentarios y entendieron la conjugación de este verbo y si tienen alguna otra duda de o</w:t>
      </w:r>
      <w:r>
        <w:t>tra conjugación. Chao, chao</w:t>
      </w:r>
    </w:p>
    <w:p w14:paraId="0000007D" w14:textId="77777777" w:rsidR="00A27254" w:rsidRDefault="007B4DE7">
      <w:pPr>
        <w:pStyle w:val="Ttulo1"/>
        <w:spacing w:before="240" w:after="240" w:line="480" w:lineRule="auto"/>
        <w:jc w:val="both"/>
      </w:pPr>
      <w:bookmarkStart w:id="8" w:name="_uxffa09dr4w0" w:colFirst="0" w:colLast="0"/>
      <w:bookmarkEnd w:id="8"/>
      <w:r>
        <w:br w:type="page"/>
      </w:r>
    </w:p>
    <w:p w14:paraId="0000007E"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07F"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080" w14:textId="77777777" w:rsidR="00A27254" w:rsidRDefault="007B4DE7">
      <w:r>
        <w:rPr>
          <w:shd w:val="clear" w:color="auto" w:fill="FFE599"/>
        </w:rPr>
        <w:t xml:space="preserve">Deixis de persona: Pronombres   o derivación verbal </w:t>
      </w:r>
    </w:p>
    <w:p w14:paraId="00000081" w14:textId="77777777" w:rsidR="00A27254" w:rsidRDefault="007B4DE7">
      <w:pPr>
        <w:pStyle w:val="Ttulo1"/>
        <w:spacing w:before="240" w:after="240" w:line="480" w:lineRule="auto"/>
        <w:jc w:val="both"/>
        <w:rPr>
          <w:b/>
        </w:rPr>
      </w:pPr>
      <w:r>
        <w:rPr>
          <w:b/>
        </w:rPr>
        <w:t>T6</w:t>
      </w:r>
    </w:p>
    <w:p w14:paraId="00000082" w14:textId="77777777" w:rsidR="00A27254" w:rsidRDefault="007B4DE7">
      <w:r>
        <w:t xml:space="preserve">Título: </w:t>
      </w:r>
      <w:r>
        <w:t>En serio o enserio</w:t>
      </w:r>
    </w:p>
    <w:p w14:paraId="00000083" w14:textId="77777777" w:rsidR="00A27254" w:rsidRDefault="00A27254"/>
    <w:p w14:paraId="00000084" w14:textId="77777777" w:rsidR="00A27254" w:rsidRDefault="007B4DE7">
      <w:pPr>
        <w:spacing w:before="240" w:after="240" w:line="480" w:lineRule="auto"/>
        <w:jc w:val="both"/>
        <w:rPr>
          <w:shd w:val="clear" w:color="auto" w:fill="FFE599"/>
        </w:rPr>
      </w:pPr>
      <w:r>
        <w:t>Va</w:t>
      </w:r>
      <w:r>
        <w:rPr>
          <w:shd w:val="clear" w:color="auto" w:fill="FFE599"/>
        </w:rPr>
        <w:t>mos</w:t>
      </w:r>
      <w:r>
        <w:t xml:space="preserve"> a ver la diferencia entre “en serio” y “enserio” porque en serio a veces no sabe</w:t>
      </w:r>
      <w:r>
        <w:rPr>
          <w:shd w:val="clear" w:color="auto" w:fill="FFE599"/>
        </w:rPr>
        <w:t>mos</w:t>
      </w:r>
      <w:r>
        <w:t xml:space="preserve"> cuál usar. Bueno, pode</w:t>
      </w:r>
      <w:r>
        <w:rPr>
          <w:shd w:val="clear" w:color="auto" w:fill="FFE599"/>
        </w:rPr>
        <w:t>mos</w:t>
      </w:r>
      <w:r>
        <w:t xml:space="preserve"> usar cualquiera de las dos, pero esto depende de qué es lo que </w:t>
      </w:r>
      <w:r>
        <w:rPr>
          <w:u w:val="single"/>
          <w:shd w:val="clear" w:color="auto" w:fill="FFE599"/>
        </w:rPr>
        <w:t>quiero</w:t>
      </w:r>
      <w:r>
        <w:t xml:space="preserve"> decir exactamente y si </w:t>
      </w:r>
      <w:r>
        <w:rPr>
          <w:shd w:val="clear" w:color="auto" w:fill="FFE599"/>
        </w:rPr>
        <w:t>usted</w:t>
      </w:r>
      <w:r>
        <w:t xml:space="preserve"> cree que con este vid</w:t>
      </w:r>
      <w:r>
        <w:t xml:space="preserve">eo aprendió un poco más o refresco la memoria, pues comparta este video para que </w:t>
      </w:r>
      <w:r>
        <w:rPr>
          <w:shd w:val="clear" w:color="auto" w:fill="FFE599"/>
        </w:rPr>
        <w:t>los demás</w:t>
      </w:r>
      <w:r>
        <w:t xml:space="preserve"> también se enteren.</w:t>
      </w:r>
    </w:p>
    <w:p w14:paraId="00000085" w14:textId="77777777" w:rsidR="00A27254" w:rsidRDefault="007B4DE7">
      <w:pPr>
        <w:spacing w:before="240" w:after="240" w:line="480" w:lineRule="auto"/>
        <w:jc w:val="both"/>
      </w:pPr>
      <w:r>
        <w:t>Bueno, cuando esta</w:t>
      </w:r>
      <w:r>
        <w:rPr>
          <w:shd w:val="clear" w:color="auto" w:fill="FFE599"/>
        </w:rPr>
        <w:t>mos</w:t>
      </w:r>
      <w:r>
        <w:t xml:space="preserve"> hablando normalmente con alguien y le esta</w:t>
      </w:r>
      <w:r>
        <w:rPr>
          <w:shd w:val="clear" w:color="auto" w:fill="FFE599"/>
        </w:rPr>
        <w:t>mos</w:t>
      </w:r>
      <w:r>
        <w:t xml:space="preserve"> contando una historia le quere</w:t>
      </w:r>
      <w:r>
        <w:rPr>
          <w:shd w:val="clear" w:color="auto" w:fill="FFE599"/>
        </w:rPr>
        <w:t>mos</w:t>
      </w:r>
      <w:r>
        <w:t xml:space="preserve"> decir que de verdad sucedió, no le estoy di</w:t>
      </w:r>
      <w:r>
        <w:t>ciendo mentiras, es “en serio” esta expresión la vamos a escribir separada “en serio”, “en serio a mí me criticaban en un colegio por enseñar ortografía” es “en serio” y “enserio” todo juntito es del verbo enseriar y sí, existe el verbo enseriar en serio q</w:t>
      </w:r>
      <w:r>
        <w:t xml:space="preserve">uién sería significa ponerse serio y se puede conjugar obviamente porque es un verbo por ejemplo “yo me enserio con cada lección de la </w:t>
      </w:r>
      <w:r>
        <w:rPr>
          <w:u w:val="single"/>
        </w:rPr>
        <w:t>profe Mónica</w:t>
      </w:r>
      <w:r>
        <w:t xml:space="preserve">” o mejor “yo me enserio cuando no hay clases con la profe Mónica” </w:t>
      </w:r>
      <w:r>
        <w:rPr>
          <w:shd w:val="clear" w:color="auto" w:fill="9FC5E8"/>
        </w:rPr>
        <w:t>ahora</w:t>
      </w:r>
      <w:r>
        <w:t xml:space="preserve"> </w:t>
      </w:r>
      <w:r>
        <w:rPr>
          <w:shd w:val="clear" w:color="auto" w:fill="FFE599"/>
        </w:rPr>
        <w:t>ustedes</w:t>
      </w:r>
      <w:r>
        <w:t xml:space="preserve"> en serio me van a poner </w:t>
      </w:r>
      <w:r>
        <w:rPr>
          <w:shd w:val="clear" w:color="auto" w:fill="EAD1DC"/>
        </w:rPr>
        <w:t>acá</w:t>
      </w:r>
      <w:r>
        <w:t xml:space="preserve"> </w:t>
      </w:r>
      <w:r>
        <w:t>los comentarios ejemplos usando estas dos expresiones y</w:t>
      </w:r>
      <w:r>
        <w:rPr>
          <w:shd w:val="clear" w:color="auto" w:fill="FFE599"/>
        </w:rPr>
        <w:t xml:space="preserve"> yo</w:t>
      </w:r>
      <w:r>
        <w:t xml:space="preserve"> los estaré leyendo </w:t>
      </w:r>
      <w:r>
        <w:rPr>
          <w:shd w:val="clear" w:color="auto" w:fill="FFE599"/>
        </w:rPr>
        <w:t>nos</w:t>
      </w:r>
      <w:r>
        <w:t xml:space="preserve"> vemos en una </w:t>
      </w:r>
      <w:r>
        <w:rPr>
          <w:shd w:val="clear" w:color="auto" w:fill="A4C2F4"/>
        </w:rPr>
        <w:t>próxima</w:t>
      </w:r>
      <w:r>
        <w:t xml:space="preserve"> lección. Chao Chao</w:t>
      </w:r>
    </w:p>
    <w:p w14:paraId="00000086" w14:textId="77777777" w:rsidR="00A27254" w:rsidRDefault="007B4DE7">
      <w:pPr>
        <w:pStyle w:val="Ttulo1"/>
        <w:spacing w:before="240" w:after="240" w:line="480" w:lineRule="auto"/>
        <w:jc w:val="both"/>
      </w:pPr>
      <w:bookmarkStart w:id="9" w:name="_6enjrvk08ohu" w:colFirst="0" w:colLast="0"/>
      <w:bookmarkEnd w:id="9"/>
      <w:r>
        <w:br w:type="page"/>
      </w:r>
    </w:p>
    <w:p w14:paraId="00000087"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088" w14:textId="77777777" w:rsidR="00A27254" w:rsidRDefault="007B4DE7">
      <w:pPr>
        <w:spacing w:line="240" w:lineRule="auto"/>
        <w:rPr>
          <w:shd w:val="clear" w:color="auto" w:fill="9FC5E8"/>
        </w:rPr>
      </w:pPr>
      <w:r>
        <w:rPr>
          <w:shd w:val="clear" w:color="auto" w:fill="9FC5E8"/>
        </w:rPr>
        <w:t>Deixis de tiempo: Hoy, mañana, ayer, pasado mañana, el próxi</w:t>
      </w:r>
      <w:r>
        <w:rPr>
          <w:shd w:val="clear" w:color="auto" w:fill="9FC5E8"/>
        </w:rPr>
        <w:t>mo mes, ahora, entonces, etc.</w:t>
      </w:r>
    </w:p>
    <w:p w14:paraId="00000089" w14:textId="77777777" w:rsidR="00A27254" w:rsidRDefault="007B4DE7">
      <w:pPr>
        <w:rPr>
          <w:b/>
        </w:rPr>
      </w:pPr>
      <w:r>
        <w:rPr>
          <w:shd w:val="clear" w:color="auto" w:fill="FFE599"/>
        </w:rPr>
        <w:t xml:space="preserve">Deixis de persona: Pronombres   o derivación verbal </w:t>
      </w:r>
    </w:p>
    <w:p w14:paraId="0000008A" w14:textId="77777777" w:rsidR="00A27254" w:rsidRDefault="007B4DE7">
      <w:pPr>
        <w:pStyle w:val="Ttulo1"/>
        <w:spacing w:before="240" w:after="240" w:line="480" w:lineRule="auto"/>
        <w:jc w:val="both"/>
        <w:rPr>
          <w:b/>
        </w:rPr>
      </w:pPr>
      <w:r>
        <w:rPr>
          <w:b/>
        </w:rPr>
        <w:t>T7</w:t>
      </w:r>
    </w:p>
    <w:p w14:paraId="0000008B" w14:textId="77777777" w:rsidR="00A27254" w:rsidRDefault="007B4DE7">
      <w:r>
        <w:t>Título: Osea, ósea y o sea</w:t>
      </w:r>
    </w:p>
    <w:p w14:paraId="0000008C" w14:textId="77777777" w:rsidR="00A27254" w:rsidRDefault="007B4DE7">
      <w:pPr>
        <w:spacing w:before="240" w:after="240" w:line="480" w:lineRule="auto"/>
        <w:jc w:val="both"/>
      </w:pPr>
      <w:r>
        <w:rPr>
          <w:highlight w:val="yellow"/>
        </w:rPr>
        <w:t>Nota: la profesora responde al comentario de un usuario del anterior video</w:t>
      </w:r>
      <w:r>
        <w:t xml:space="preserve"> que dice “Profesora, Explique “O sea” Y en serio.”</w:t>
      </w:r>
    </w:p>
    <w:p w14:paraId="0000008D" w14:textId="77777777" w:rsidR="00A27254" w:rsidRDefault="007B4DE7">
      <w:pPr>
        <w:spacing w:before="240" w:after="240" w:line="480" w:lineRule="auto"/>
        <w:jc w:val="both"/>
      </w:pPr>
      <w:r>
        <w:rPr>
          <w:shd w:val="clear" w:color="auto" w:fill="EAD1DC"/>
        </w:rPr>
        <w:t>Aquí</w:t>
      </w:r>
      <w:r>
        <w:t xml:space="preserve"> también </w:t>
      </w:r>
      <w:r>
        <w:rPr>
          <w:shd w:val="clear" w:color="auto" w:fill="FFE599"/>
        </w:rPr>
        <w:t>me</w:t>
      </w:r>
      <w:r>
        <w:t xml:space="preserve"> ponen en aprietos porque resulta que el verbo osear también existe, pero si voy a explicar de una manera sencilla.</w:t>
      </w:r>
      <w:r>
        <w:t xml:space="preserve"> Si va</w:t>
      </w:r>
      <w:r>
        <w:rPr>
          <w:shd w:val="clear" w:color="auto" w:fill="FFE599"/>
        </w:rPr>
        <w:t>mos</w:t>
      </w:r>
      <w:r>
        <w:t xml:space="preserve"> a usar o sea para decir es decir o para explicar algo que es como lo más común que hace</w:t>
      </w:r>
      <w:r>
        <w:rPr>
          <w:shd w:val="clear" w:color="auto" w:fill="FFE599"/>
        </w:rPr>
        <w:t>mos</w:t>
      </w:r>
      <w:r>
        <w:t xml:space="preserve"> para explicarle algo a alguien lo va</w:t>
      </w:r>
      <w:r>
        <w:rPr>
          <w:shd w:val="clear" w:color="auto" w:fill="FFE599"/>
        </w:rPr>
        <w:t>mos</w:t>
      </w:r>
      <w:r>
        <w:t xml:space="preserve"> a usar separado “o sea” es muy sencillo. Si la palabra ósea lleva tilde en la o inicial, pues </w:t>
      </w:r>
      <w:r>
        <w:rPr>
          <w:u w:val="single"/>
        </w:rPr>
        <w:t>se refiere</w:t>
      </w:r>
      <w:r>
        <w:t xml:space="preserve"> a huesos c</w:t>
      </w:r>
      <w:r>
        <w:t>ierto y además la pronunciación es diferente “ósea”, pero existe el verbo “osear” que también es con “x” “oxear” que significa como espantar las aves como osear y se conjugan normal yo oseo o tú oseas, el osea y</w:t>
      </w:r>
      <w:r>
        <w:rPr>
          <w:shd w:val="clear" w:color="auto" w:fill="EAD1DC"/>
        </w:rPr>
        <w:t xml:space="preserve"> ahí</w:t>
      </w:r>
      <w:r>
        <w:t xml:space="preserve"> es donde se escribe todo junto creo que </w:t>
      </w:r>
      <w:r>
        <w:t>le voy a dedicar un video de 3 minutos a estas palabras.</w:t>
      </w:r>
    </w:p>
    <w:p w14:paraId="0000008E" w14:textId="77777777" w:rsidR="00A27254" w:rsidRDefault="00A27254">
      <w:pPr>
        <w:spacing w:before="240" w:after="240" w:line="480" w:lineRule="auto"/>
        <w:jc w:val="both"/>
      </w:pPr>
    </w:p>
    <w:p w14:paraId="0000008F" w14:textId="77777777" w:rsidR="00A27254" w:rsidRDefault="00A27254">
      <w:pPr>
        <w:pStyle w:val="Ttulo1"/>
        <w:spacing w:before="240" w:after="240" w:line="480" w:lineRule="auto"/>
        <w:jc w:val="both"/>
      </w:pPr>
      <w:bookmarkStart w:id="10" w:name="_jz6a35ljqv9e" w:colFirst="0" w:colLast="0"/>
      <w:bookmarkEnd w:id="10"/>
    </w:p>
    <w:p w14:paraId="00000090" w14:textId="77777777" w:rsidR="00A27254" w:rsidRDefault="007B4DE7">
      <w:pPr>
        <w:pStyle w:val="Ttulo1"/>
        <w:spacing w:before="240" w:after="240" w:line="480" w:lineRule="auto"/>
        <w:jc w:val="both"/>
      </w:pPr>
      <w:bookmarkStart w:id="11" w:name="_wqmkapsokkdj" w:colFirst="0" w:colLast="0"/>
      <w:bookmarkEnd w:id="11"/>
      <w:r>
        <w:br w:type="page"/>
      </w:r>
    </w:p>
    <w:p w14:paraId="00000091"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092"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093" w14:textId="77777777" w:rsidR="00A27254" w:rsidRDefault="007B4DE7">
      <w:pPr>
        <w:rPr>
          <w:b/>
        </w:rPr>
      </w:pPr>
      <w:r>
        <w:rPr>
          <w:shd w:val="clear" w:color="auto" w:fill="FFE599"/>
        </w:rPr>
        <w:t>Deixis de persona: Pronombres   o</w:t>
      </w:r>
      <w:r>
        <w:rPr>
          <w:shd w:val="clear" w:color="auto" w:fill="FFE599"/>
        </w:rPr>
        <w:t xml:space="preserve"> derivación verbal </w:t>
      </w:r>
    </w:p>
    <w:p w14:paraId="00000094" w14:textId="77777777" w:rsidR="00A27254" w:rsidRDefault="00A27254">
      <w:pPr>
        <w:rPr>
          <w:shd w:val="clear" w:color="auto" w:fill="EAD1DC"/>
        </w:rPr>
      </w:pPr>
    </w:p>
    <w:p w14:paraId="00000095" w14:textId="77777777" w:rsidR="00A27254" w:rsidRDefault="007B4DE7">
      <w:pPr>
        <w:rPr>
          <w:highlight w:val="green"/>
        </w:rPr>
      </w:pPr>
      <w:r>
        <w:rPr>
          <w:highlight w:val="green"/>
        </w:rPr>
        <w:t xml:space="preserve">Polifonía </w:t>
      </w:r>
    </w:p>
    <w:p w14:paraId="00000096" w14:textId="77777777" w:rsidR="00A27254" w:rsidRDefault="007B4DE7">
      <w:pPr>
        <w:pStyle w:val="Ttulo1"/>
        <w:spacing w:before="240" w:after="240" w:line="480" w:lineRule="auto"/>
        <w:jc w:val="both"/>
        <w:rPr>
          <w:b/>
        </w:rPr>
      </w:pPr>
      <w:r>
        <w:rPr>
          <w:b/>
        </w:rPr>
        <w:t>T8</w:t>
      </w:r>
    </w:p>
    <w:p w14:paraId="00000097" w14:textId="77777777" w:rsidR="00A27254" w:rsidRDefault="007B4DE7">
      <w:r>
        <w:t>Título: Anduve o andé</w:t>
      </w:r>
    </w:p>
    <w:p w14:paraId="00000098" w14:textId="77777777" w:rsidR="00A27254" w:rsidRDefault="00A27254"/>
    <w:p w14:paraId="00000099" w14:textId="77777777" w:rsidR="00A27254" w:rsidRDefault="007B4DE7">
      <w:pPr>
        <w:spacing w:before="240" w:after="240" w:line="480" w:lineRule="auto"/>
        <w:jc w:val="both"/>
      </w:pPr>
      <w:r>
        <w:t>Ten</w:t>
      </w:r>
      <w:r>
        <w:rPr>
          <w:shd w:val="clear" w:color="auto" w:fill="FFE599"/>
        </w:rPr>
        <w:t>go</w:t>
      </w:r>
      <w:r>
        <w:t xml:space="preserve"> dos dilemas para la señora RAE que no </w:t>
      </w:r>
      <w:r>
        <w:rPr>
          <w:shd w:val="clear" w:color="auto" w:fill="FFE599"/>
        </w:rPr>
        <w:t>me</w:t>
      </w:r>
      <w:r>
        <w:t xml:space="preserve"> dejan dormir </w:t>
      </w:r>
      <w:r>
        <w:rPr>
          <w:shd w:val="clear" w:color="auto" w:fill="EAD1DC"/>
        </w:rPr>
        <w:t>aquí</w:t>
      </w:r>
      <w:r>
        <w:t xml:space="preserve"> pueden ver mis ojeras el primer dilema es con el verbo andar la conjugación del verbo andar en presente yo ando, tu andas, el anda, como el verbo mandar cierto yo mando tú mandas, pero el pasado del verbo andar</w:t>
      </w:r>
      <w:r>
        <w:rPr>
          <w:highlight w:val="green"/>
        </w:rPr>
        <w:t xml:space="preserve"> según la RAE es</w:t>
      </w:r>
      <w:r>
        <w:t xml:space="preserve"> “yo anduve, tú anduviste, el</w:t>
      </w:r>
      <w:r>
        <w:t xml:space="preserve"> anduvo” porque es “incorrecto” (tono irónico) según la RAE decir “yo andé tu andaste y él andó” por qué? </w:t>
      </w:r>
    </w:p>
    <w:p w14:paraId="0000009A" w14:textId="77777777" w:rsidR="00A27254" w:rsidRDefault="007B4DE7">
      <w:pPr>
        <w:spacing w:before="240" w:after="240" w:line="480" w:lineRule="auto"/>
        <w:jc w:val="both"/>
      </w:pPr>
      <w:r>
        <w:t>Y si toma</w:t>
      </w:r>
      <w:r>
        <w:rPr>
          <w:shd w:val="clear" w:color="auto" w:fill="FFE599"/>
        </w:rPr>
        <w:t>mos</w:t>
      </w:r>
      <w:r>
        <w:t xml:space="preserve"> modelos de conjugación como así lo sugiere la RAE con muchos verbos puedes mandar sería el modelo de andar o andar incluso el modelo de </w:t>
      </w:r>
      <w:r>
        <w:t xml:space="preserve">mandar el pasado de mandar es “yo mandé” no “yo mantuve” entonces por qué en andar es anduve y no ande, pero a conciencia </w:t>
      </w:r>
      <w:r>
        <w:rPr>
          <w:shd w:val="clear" w:color="auto" w:fill="FFE599"/>
        </w:rPr>
        <w:t>ustedes</w:t>
      </w:r>
      <w:r>
        <w:t xml:space="preserve"> cuál usan “¿yo ande?”, o “¿yo anduve?”, o sea normalmente coloquialmente </w:t>
      </w:r>
      <w:r>
        <w:rPr>
          <w:shd w:val="clear" w:color="auto" w:fill="FFE599"/>
        </w:rPr>
        <w:t>ustedes</w:t>
      </w:r>
      <w:r>
        <w:t xml:space="preserve"> cómo lo dicen díga</w:t>
      </w:r>
      <w:r>
        <w:rPr>
          <w:shd w:val="clear" w:color="auto" w:fill="FFE599"/>
        </w:rPr>
        <w:t>melo</w:t>
      </w:r>
      <w:r>
        <w:t xml:space="preserve"> claramente, el segundo</w:t>
      </w:r>
      <w:r>
        <w:t xml:space="preserve"> dilema se los dejo para el </w:t>
      </w:r>
      <w:r>
        <w:rPr>
          <w:shd w:val="clear" w:color="auto" w:fill="9FC5E8"/>
        </w:rPr>
        <w:t>próximo</w:t>
      </w:r>
      <w:r>
        <w:t xml:space="preserve"> video porque no me va a alcanzar en este, pero </w:t>
      </w:r>
      <w:r>
        <w:rPr>
          <w:shd w:val="clear" w:color="auto" w:fill="FFE599"/>
        </w:rPr>
        <w:t>ustedes</w:t>
      </w:r>
      <w:r>
        <w:t xml:space="preserve"> coménten</w:t>
      </w:r>
      <w:r>
        <w:rPr>
          <w:shd w:val="clear" w:color="auto" w:fill="FFE599"/>
        </w:rPr>
        <w:t>me</w:t>
      </w:r>
      <w:r>
        <w:t xml:space="preserve"> si tienen preguntas existenciales sobre </w:t>
      </w:r>
      <w:r>
        <w:rPr>
          <w:u w:val="single"/>
          <w:shd w:val="clear" w:color="auto" w:fill="FFE599"/>
        </w:rPr>
        <w:t>nuestro</w:t>
      </w:r>
      <w:r>
        <w:rPr>
          <w:u w:val="single"/>
        </w:rPr>
        <w:t xml:space="preserve"> idioma</w:t>
      </w:r>
      <w:r>
        <w:t xml:space="preserve"> y se lo pregunta</w:t>
      </w:r>
      <w:r>
        <w:rPr>
          <w:shd w:val="clear" w:color="auto" w:fill="FFE599"/>
        </w:rPr>
        <w:t>mos</w:t>
      </w:r>
      <w:r>
        <w:t xml:space="preserve"> a la RAE es que tampoco todo es perfecto.</w:t>
      </w:r>
    </w:p>
    <w:p w14:paraId="0000009B" w14:textId="77777777" w:rsidR="00A27254" w:rsidRDefault="007B4DE7">
      <w:pPr>
        <w:spacing w:before="240" w:after="240" w:line="480" w:lineRule="auto"/>
        <w:jc w:val="both"/>
      </w:pPr>
      <w:r>
        <w:br w:type="page"/>
      </w:r>
    </w:p>
    <w:p w14:paraId="0000009C"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09D"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09E" w14:textId="77777777" w:rsidR="00A27254" w:rsidRDefault="007B4DE7">
      <w:pPr>
        <w:rPr>
          <w:b/>
        </w:rPr>
      </w:pPr>
      <w:r>
        <w:rPr>
          <w:shd w:val="clear" w:color="auto" w:fill="FFE599"/>
        </w:rPr>
        <w:t>Deixis de persona: Pronombres   o derivación verb</w:t>
      </w:r>
      <w:r>
        <w:rPr>
          <w:shd w:val="clear" w:color="auto" w:fill="FFE599"/>
        </w:rPr>
        <w:t xml:space="preserve">al </w:t>
      </w:r>
    </w:p>
    <w:p w14:paraId="0000009F" w14:textId="77777777" w:rsidR="00A27254" w:rsidRDefault="007B4DE7">
      <w:pPr>
        <w:pStyle w:val="Ttulo1"/>
        <w:spacing w:before="240" w:after="240" w:line="480" w:lineRule="auto"/>
        <w:jc w:val="both"/>
        <w:rPr>
          <w:b/>
        </w:rPr>
      </w:pPr>
      <w:r>
        <w:rPr>
          <w:b/>
        </w:rPr>
        <w:t>T9</w:t>
      </w:r>
    </w:p>
    <w:p w14:paraId="000000A0" w14:textId="77777777" w:rsidR="00A27254" w:rsidRDefault="007B4DE7">
      <w:pPr>
        <w:spacing w:before="240" w:after="240" w:line="480" w:lineRule="auto"/>
        <w:jc w:val="both"/>
      </w:pPr>
      <w:r>
        <w:t>Título: Tilde diacrítica</w:t>
      </w:r>
    </w:p>
    <w:p w14:paraId="000000A1" w14:textId="77777777" w:rsidR="00A27254" w:rsidRDefault="007B4DE7">
      <w:pPr>
        <w:spacing w:line="480" w:lineRule="auto"/>
        <w:jc w:val="both"/>
      </w:pPr>
      <w:r>
        <w:t>Expli</w:t>
      </w:r>
      <w:r>
        <w:rPr>
          <w:shd w:val="clear" w:color="auto" w:fill="FFE599"/>
        </w:rPr>
        <w:t>qué</w:t>
      </w:r>
      <w:r>
        <w:t xml:space="preserve"> en un video anterior un dilema que no me deja dormir y voy con el segundo el segundo dilema para la señora RAE es con respecto a la tilde diacrítica, esta es una tilde diacrítica</w:t>
      </w:r>
    </w:p>
    <w:p w14:paraId="000000A2" w14:textId="77777777" w:rsidR="00A27254" w:rsidRDefault="007B4DE7">
      <w:pPr>
        <w:spacing w:line="480" w:lineRule="auto"/>
        <w:jc w:val="both"/>
      </w:pPr>
      <w:r>
        <w:t>Nota: Muestra el monosílano “él”</w:t>
      </w:r>
    </w:p>
    <w:p w14:paraId="000000A3" w14:textId="77777777" w:rsidR="00A27254" w:rsidRDefault="007B4DE7">
      <w:pPr>
        <w:spacing w:line="480" w:lineRule="auto"/>
        <w:jc w:val="both"/>
      </w:pPr>
      <w:r>
        <w:t xml:space="preserve">es </w:t>
      </w:r>
      <w:r>
        <w:t>la tilde que le pone</w:t>
      </w:r>
      <w:r>
        <w:rPr>
          <w:shd w:val="clear" w:color="auto" w:fill="FFE599"/>
        </w:rPr>
        <w:t>mos</w:t>
      </w:r>
      <w:r>
        <w:t xml:space="preserve"> a los monosílabos que aunque no la necesitan para su acentuación si la requieren para diferenciarla de otra que se escribe igual como él, el; tu, tú; mi, mí, y otras. En el caso de “el” sin tilde es un artículo que acompaña a un sus</w:t>
      </w:r>
      <w:r>
        <w:t xml:space="preserve">tantivo. No le marco tilde por ejemplo el perro, el gato, etcétera. Si “él” lleva tilde es un pronombre o sea hay una función gramatical diferente tenemos artículos tenemos pronombre y aquí va el dilema “sal y sal”. “Sal” es un sustantivo ¿cierto?, “vamos </w:t>
      </w:r>
      <w:r>
        <w:t>a comprar sal”, “vamos a echarle un poco más de sal”, y “sal” también es el imperativo del verbo salir “sal”. Y por qué a ninguna de estas le marca un tilde ¿eh? si fuese por la misma justificación de: el, él; tu, tú; mí mi y otras. Pues “sal” también llev</w:t>
      </w:r>
      <w:r>
        <w:t xml:space="preserve">aría tilde ¿cierto?, ¿o no </w:t>
      </w:r>
      <w:r>
        <w:rPr>
          <w:shd w:val="clear" w:color="auto" w:fill="FFE599"/>
        </w:rPr>
        <w:t>están</w:t>
      </w:r>
      <w:r>
        <w:t xml:space="preserve"> de acuerdo </w:t>
      </w:r>
      <w:r>
        <w:rPr>
          <w:shd w:val="clear" w:color="auto" w:fill="FFE599"/>
        </w:rPr>
        <w:t>conmigo</w:t>
      </w:r>
      <w:r>
        <w:t xml:space="preserve">?, ahí les dejo mi segundo dilema si </w:t>
      </w:r>
      <w:r>
        <w:rPr>
          <w:shd w:val="clear" w:color="auto" w:fill="FFE599"/>
        </w:rPr>
        <w:t>ustedes</w:t>
      </w:r>
      <w:r>
        <w:t xml:space="preserve"> tienen preguntas existenciales dejan </w:t>
      </w:r>
      <w:r>
        <w:rPr>
          <w:shd w:val="clear" w:color="auto" w:fill="EAD1DC"/>
        </w:rPr>
        <w:t>acá</w:t>
      </w:r>
      <w:r>
        <w:t xml:space="preserve"> en los comentarios y se lo pregunta</w:t>
      </w:r>
      <w:r>
        <w:rPr>
          <w:shd w:val="clear" w:color="auto" w:fill="FFE599"/>
        </w:rPr>
        <w:t>mos</w:t>
      </w:r>
      <w:r>
        <w:t xml:space="preserve"> a la RAE.</w:t>
      </w:r>
    </w:p>
    <w:p w14:paraId="000000A4" w14:textId="77777777" w:rsidR="00A27254" w:rsidRDefault="00A27254">
      <w:pPr>
        <w:spacing w:before="240" w:after="240" w:line="480" w:lineRule="auto"/>
        <w:jc w:val="both"/>
      </w:pPr>
    </w:p>
    <w:p w14:paraId="000000A5" w14:textId="77777777" w:rsidR="00A27254" w:rsidRDefault="00A27254">
      <w:pPr>
        <w:spacing w:before="240" w:after="240" w:line="480" w:lineRule="auto"/>
        <w:jc w:val="both"/>
      </w:pPr>
    </w:p>
    <w:p w14:paraId="000000A6" w14:textId="77777777" w:rsidR="00A27254" w:rsidRDefault="007B4DE7">
      <w:pPr>
        <w:spacing w:before="240" w:after="240" w:line="480" w:lineRule="auto"/>
        <w:jc w:val="both"/>
      </w:pPr>
      <w:r>
        <w:t>.</w:t>
      </w:r>
    </w:p>
    <w:p w14:paraId="000000A7" w14:textId="77777777" w:rsidR="00A27254" w:rsidRDefault="007B4DE7">
      <w:pPr>
        <w:pStyle w:val="Ttulo1"/>
        <w:spacing w:before="240" w:after="240" w:line="480" w:lineRule="auto"/>
        <w:jc w:val="both"/>
      </w:pPr>
      <w:bookmarkStart w:id="12" w:name="_tjh4qfz4ygy6" w:colFirst="0" w:colLast="0"/>
      <w:bookmarkEnd w:id="12"/>
      <w:r>
        <w:br w:type="page"/>
      </w:r>
    </w:p>
    <w:p w14:paraId="000000A8"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w:t>
      </w:r>
      <w:r>
        <w:rPr>
          <w:shd w:val="clear" w:color="auto" w:fill="EAD1DC"/>
        </w:rPr>
        <w:t>a, etc.</w:t>
      </w:r>
    </w:p>
    <w:p w14:paraId="000000A9"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0AA" w14:textId="77777777" w:rsidR="00A27254" w:rsidRDefault="007B4DE7">
      <w:r>
        <w:rPr>
          <w:shd w:val="clear" w:color="auto" w:fill="FFE599"/>
        </w:rPr>
        <w:t xml:space="preserve">Deixis de persona: Pronombres   o derivación verbal </w:t>
      </w:r>
    </w:p>
    <w:p w14:paraId="000000AB" w14:textId="77777777" w:rsidR="00A27254" w:rsidRDefault="007B4DE7">
      <w:pPr>
        <w:pStyle w:val="Ttulo1"/>
        <w:spacing w:before="240" w:after="240" w:line="480" w:lineRule="auto"/>
        <w:jc w:val="both"/>
        <w:rPr>
          <w:b/>
        </w:rPr>
      </w:pPr>
      <w:r>
        <w:rPr>
          <w:b/>
        </w:rPr>
        <w:t>T10</w:t>
      </w:r>
    </w:p>
    <w:p w14:paraId="000000AC" w14:textId="77777777" w:rsidR="00A27254" w:rsidRDefault="007B4DE7">
      <w:r>
        <w:t>Titulo: Sino y si no</w:t>
      </w:r>
    </w:p>
    <w:p w14:paraId="000000AD" w14:textId="77777777" w:rsidR="00A27254" w:rsidRDefault="00A27254">
      <w:pPr>
        <w:spacing w:line="480" w:lineRule="auto"/>
        <w:jc w:val="both"/>
      </w:pPr>
    </w:p>
    <w:p w14:paraId="000000AE" w14:textId="77777777" w:rsidR="00A27254" w:rsidRDefault="007B4DE7">
      <w:pPr>
        <w:spacing w:before="240" w:after="240" w:line="480" w:lineRule="auto"/>
        <w:jc w:val="both"/>
      </w:pPr>
      <w:r>
        <w:t>Vámo</w:t>
      </w:r>
      <w:r>
        <w:rPr>
          <w:shd w:val="clear" w:color="auto" w:fill="FFE599"/>
        </w:rPr>
        <w:t>nos</w:t>
      </w:r>
      <w:r>
        <w:t xml:space="preserve"> con “sino” y “si no”, ¡atención!, lápiz y papel tomen apuntes, </w:t>
      </w:r>
      <w:r>
        <w:rPr>
          <w:shd w:val="clear" w:color="auto" w:fill="FFE599"/>
        </w:rPr>
        <w:t>guarden</w:t>
      </w:r>
      <w:r>
        <w:t xml:space="preserve"> este video, </w:t>
      </w:r>
      <w:r>
        <w:rPr>
          <w:shd w:val="clear" w:color="auto" w:fill="FFE599"/>
        </w:rPr>
        <w:t>compartan</w:t>
      </w:r>
      <w:r>
        <w:t>, pero por favor que no se vaya a olvidar.</w:t>
      </w:r>
    </w:p>
    <w:p w14:paraId="000000AF" w14:textId="77777777" w:rsidR="00A27254" w:rsidRDefault="007B4DE7">
      <w:pPr>
        <w:spacing w:before="240" w:after="240" w:line="480" w:lineRule="auto"/>
        <w:jc w:val="both"/>
      </w:pPr>
      <w:r>
        <w:t>Este suena “sino” y este suena “si no”:</w:t>
      </w:r>
    </w:p>
    <w:p w14:paraId="000000B0" w14:textId="77777777" w:rsidR="00A27254" w:rsidRDefault="007B4DE7">
      <w:pPr>
        <w:spacing w:before="240" w:after="240" w:line="480" w:lineRule="auto"/>
        <w:jc w:val="both"/>
        <w:rPr>
          <w:i/>
        </w:rPr>
      </w:pPr>
      <w:r>
        <w:rPr>
          <w:i/>
        </w:rPr>
        <w:t>Yo no quiero tomates sino peras.</w:t>
      </w:r>
    </w:p>
    <w:p w14:paraId="000000B1" w14:textId="77777777" w:rsidR="00A27254" w:rsidRDefault="007B4DE7">
      <w:pPr>
        <w:spacing w:before="240" w:after="240" w:line="480" w:lineRule="auto"/>
        <w:jc w:val="both"/>
        <w:rPr>
          <w:i/>
        </w:rPr>
      </w:pPr>
      <w:r>
        <w:rPr>
          <w:i/>
        </w:rPr>
        <w:t>Yo no quiero ver películas en mi casa sino ir a</w:t>
      </w:r>
      <w:r>
        <w:rPr>
          <w:i/>
        </w:rPr>
        <w:t>l cine.</w:t>
      </w:r>
    </w:p>
    <w:p w14:paraId="000000B2" w14:textId="77777777" w:rsidR="00A27254" w:rsidRDefault="007B4DE7">
      <w:pPr>
        <w:spacing w:before="240" w:after="240" w:line="480" w:lineRule="auto"/>
        <w:jc w:val="both"/>
      </w:pPr>
      <w:r>
        <w:t xml:space="preserve"> La palabra sino también puede ir acompañada del adverbio, también:</w:t>
      </w:r>
    </w:p>
    <w:p w14:paraId="000000B3" w14:textId="77777777" w:rsidR="00A27254" w:rsidRDefault="007B4DE7">
      <w:pPr>
        <w:spacing w:before="240" w:after="240" w:line="480" w:lineRule="auto"/>
        <w:jc w:val="both"/>
        <w:rPr>
          <w:i/>
        </w:rPr>
      </w:pPr>
      <w:r>
        <w:t xml:space="preserve"> </w:t>
      </w:r>
      <w:r>
        <w:rPr>
          <w:i/>
        </w:rPr>
        <w:t>No solo como frutas en la mañana sino también en la noche.</w:t>
      </w:r>
    </w:p>
    <w:p w14:paraId="000000B4" w14:textId="77777777" w:rsidR="00A27254" w:rsidRDefault="007B4DE7">
      <w:pPr>
        <w:spacing w:before="240" w:after="240" w:line="480" w:lineRule="auto"/>
        <w:jc w:val="both"/>
      </w:pPr>
      <w:r>
        <w:t>También puede referirse a una expresión como “solamente eso”:</w:t>
      </w:r>
    </w:p>
    <w:p w14:paraId="000000B5" w14:textId="77777777" w:rsidR="00A27254" w:rsidRDefault="007B4DE7">
      <w:pPr>
        <w:spacing w:before="240" w:after="240" w:line="480" w:lineRule="auto"/>
        <w:jc w:val="both"/>
        <w:rPr>
          <w:i/>
        </w:rPr>
      </w:pPr>
      <w:r>
        <w:rPr>
          <w:i/>
        </w:rPr>
        <w:t>Él no quería sino jugar en la calle todo el día.</w:t>
      </w:r>
    </w:p>
    <w:p w14:paraId="000000B6" w14:textId="77777777" w:rsidR="00A27254" w:rsidRDefault="007B4DE7">
      <w:pPr>
        <w:spacing w:before="240" w:after="240" w:line="480" w:lineRule="auto"/>
        <w:jc w:val="both"/>
      </w:pPr>
      <w:r>
        <w:t xml:space="preserve">Ahora, “si no” que su pronunciación cambia, ¿cierto?, porque el anterior es “sino” y esta “si no” son dos palabras si </w:t>
      </w:r>
      <w:r>
        <w:rPr>
          <w:u w:val="single"/>
        </w:rPr>
        <w:t>se refiere</w:t>
      </w:r>
      <w:r>
        <w:t xml:space="preserve"> a una condición, por ejemplo:</w:t>
      </w:r>
    </w:p>
    <w:p w14:paraId="000000B7" w14:textId="77777777" w:rsidR="00A27254" w:rsidRDefault="007B4DE7">
      <w:pPr>
        <w:spacing w:before="240" w:after="240" w:line="480" w:lineRule="auto"/>
        <w:jc w:val="both"/>
        <w:rPr>
          <w:i/>
        </w:rPr>
      </w:pPr>
      <w:r>
        <w:rPr>
          <w:i/>
        </w:rPr>
        <w:t>Si no me escribe no le vuelvo a hablar.</w:t>
      </w:r>
    </w:p>
    <w:p w14:paraId="000000B8" w14:textId="77777777" w:rsidR="00A27254" w:rsidRDefault="007B4DE7">
      <w:pPr>
        <w:spacing w:before="240" w:after="240" w:line="480" w:lineRule="auto"/>
        <w:jc w:val="both"/>
        <w:rPr>
          <w:i/>
        </w:rPr>
      </w:pPr>
      <w:r>
        <w:rPr>
          <w:i/>
        </w:rPr>
        <w:t>Si no si</w:t>
      </w:r>
      <w:r>
        <w:rPr>
          <w:i/>
        </w:rPr>
        <w:t>gue todavía la profe Mónica es momento de hacerlo.</w:t>
      </w:r>
    </w:p>
    <w:p w14:paraId="000000B9" w14:textId="77777777" w:rsidR="00A27254" w:rsidRDefault="007B4DE7">
      <w:pPr>
        <w:spacing w:before="240" w:after="240" w:line="480" w:lineRule="auto"/>
        <w:jc w:val="both"/>
      </w:pPr>
      <w:r>
        <w:t xml:space="preserve">No </w:t>
      </w:r>
      <w:r>
        <w:rPr>
          <w:shd w:val="clear" w:color="auto" w:fill="FFE599"/>
        </w:rPr>
        <w:t>sé</w:t>
      </w:r>
      <w:r>
        <w:t>, si no entendier</w:t>
      </w:r>
      <w:r>
        <w:rPr>
          <w:shd w:val="clear" w:color="auto" w:fill="FFE599"/>
        </w:rPr>
        <w:t>on</w:t>
      </w:r>
      <w:r>
        <w:t xml:space="preserve"> esta lección, </w:t>
      </w:r>
      <w:r>
        <w:rPr>
          <w:shd w:val="clear" w:color="auto" w:fill="FFE599"/>
        </w:rPr>
        <w:t>me</w:t>
      </w:r>
      <w:r>
        <w:t xml:space="preserve"> dicen en los comentarios porfa.</w:t>
      </w:r>
    </w:p>
    <w:p w14:paraId="000000BA" w14:textId="77777777" w:rsidR="00A27254" w:rsidRDefault="00A27254">
      <w:pPr>
        <w:spacing w:line="480" w:lineRule="auto"/>
        <w:jc w:val="both"/>
      </w:pPr>
    </w:p>
    <w:p w14:paraId="000000BB" w14:textId="77777777" w:rsidR="00A27254" w:rsidRDefault="007B4DE7">
      <w:pPr>
        <w:pStyle w:val="Ttulo1"/>
        <w:spacing w:line="480" w:lineRule="auto"/>
        <w:jc w:val="both"/>
      </w:pPr>
      <w:bookmarkStart w:id="13" w:name="_tkx0cjwwy87v" w:colFirst="0" w:colLast="0"/>
      <w:bookmarkEnd w:id="13"/>
      <w:r>
        <w:br w:type="page"/>
      </w:r>
    </w:p>
    <w:p w14:paraId="000000BC" w14:textId="77777777" w:rsidR="00A27254" w:rsidRDefault="007B4DE7">
      <w:pPr>
        <w:pStyle w:val="Ttulo1"/>
        <w:spacing w:line="480" w:lineRule="auto"/>
        <w:jc w:val="both"/>
        <w:rPr>
          <w:highlight w:val="red"/>
        </w:rPr>
      </w:pPr>
      <w:r>
        <w:rPr>
          <w:highlight w:val="red"/>
        </w:rPr>
        <w:t>T11</w:t>
      </w:r>
    </w:p>
    <w:p w14:paraId="000000BD" w14:textId="77777777" w:rsidR="00A27254" w:rsidRDefault="007B4DE7">
      <w:r>
        <w:t>Título: 4 pasos para redactar un correo formal</w:t>
      </w:r>
    </w:p>
    <w:p w14:paraId="000000BE" w14:textId="77777777" w:rsidR="00A27254" w:rsidRDefault="00A27254"/>
    <w:p w14:paraId="000000BF" w14:textId="77777777" w:rsidR="00A27254" w:rsidRDefault="007B4DE7">
      <w:pPr>
        <w:spacing w:before="240" w:after="240" w:line="480" w:lineRule="auto"/>
        <w:jc w:val="both"/>
      </w:pPr>
      <w:r>
        <w:rPr>
          <w:shd w:val="clear" w:color="auto" w:fill="FFE599"/>
        </w:rPr>
        <w:t>Les</w:t>
      </w:r>
      <w:r>
        <w:t xml:space="preserve"> traigo una fórmula mágica o supermágica para escribir un correo electrón</w:t>
      </w:r>
      <w:r>
        <w:t>ico formal en cuatro sencillos pasos guarda este video porque creo que lo van a necesitar muchas veces primero que todo un correo electrónico se caracteriza por ser conciso preciso al grano si usted necesita contextualizar enunciar escribir personas implic</w:t>
      </w:r>
      <w:r>
        <w:t>adas presupuestos y demás pues para eso va a redactar una carta el saludo del correo simplemente vamos a poner el nombre o cargo y el saludo apreciado doctor Sergio o apreciada coordinadora Laura: después del saludo viene la pregunta para qué ojo después d</w:t>
      </w:r>
      <w:r>
        <w:t xml:space="preserve">el saludo: y doble le escribo este correo con el fin de y de una vez escribimos para qué estamos escribiendo este correo la solicitud siguiente agradecimiento le agradezco de antemano su colaboración y para terminar cordialmente atentamente cordial saludo </w:t>
      </w:r>
      <w:r>
        <w:t xml:space="preserve">y va el nombre suyo con sus apellidos cargo funciones OA lo que se dedica para eso si </w:t>
      </w:r>
      <w:r>
        <w:rPr>
          <w:shd w:val="clear" w:color="auto" w:fill="FFF2CC"/>
        </w:rPr>
        <w:t>usted</w:t>
      </w:r>
      <w:r>
        <w:t xml:space="preserve"> necesita extender este tema va a explicar en el mismo correo que va a enviar un documento adjunto en el que explica mediante un documento todo el detalle de la soli</w:t>
      </w:r>
      <w:r>
        <w:t>citud listo tene</w:t>
      </w:r>
      <w:r>
        <w:rPr>
          <w:shd w:val="clear" w:color="auto" w:fill="F9CB9C"/>
        </w:rPr>
        <w:t>mo</w:t>
      </w:r>
      <w:r>
        <w:t>s saludo para que escribo agradecimiento y despedida Chao para todo lo demás Word o PDF.</w:t>
      </w:r>
    </w:p>
    <w:p w14:paraId="000000C0" w14:textId="77777777" w:rsidR="00A27254" w:rsidRDefault="007B4DE7">
      <w:pPr>
        <w:pStyle w:val="Ttulo1"/>
        <w:spacing w:before="240" w:after="240" w:line="480" w:lineRule="auto"/>
        <w:jc w:val="both"/>
      </w:pPr>
      <w:bookmarkStart w:id="14" w:name="_2x2075g6gsmv" w:colFirst="0" w:colLast="0"/>
      <w:bookmarkEnd w:id="14"/>
      <w:r>
        <w:br w:type="page"/>
      </w:r>
    </w:p>
    <w:p w14:paraId="000000C1"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0C2" w14:textId="77777777" w:rsidR="00A27254" w:rsidRDefault="007B4DE7">
      <w:pPr>
        <w:spacing w:line="240" w:lineRule="auto"/>
        <w:rPr>
          <w:shd w:val="clear" w:color="auto" w:fill="9FC5E8"/>
        </w:rPr>
      </w:pPr>
      <w:r>
        <w:rPr>
          <w:shd w:val="clear" w:color="auto" w:fill="9FC5E8"/>
        </w:rPr>
        <w:t xml:space="preserve">Deixis de tiempo: Hoy, mañana, ayer, pasado mañana, el próximo mes, ahora, </w:t>
      </w:r>
      <w:r>
        <w:rPr>
          <w:shd w:val="clear" w:color="auto" w:fill="9FC5E8"/>
        </w:rPr>
        <w:t>entonces, etc.</w:t>
      </w:r>
    </w:p>
    <w:p w14:paraId="000000C3" w14:textId="77777777" w:rsidR="00A27254" w:rsidRDefault="007B4DE7">
      <w:r>
        <w:rPr>
          <w:shd w:val="clear" w:color="auto" w:fill="FFE599"/>
        </w:rPr>
        <w:t xml:space="preserve">Deixis de persona: Pronombres   o derivación verbal </w:t>
      </w:r>
    </w:p>
    <w:p w14:paraId="000000C4" w14:textId="77777777" w:rsidR="00A27254" w:rsidRDefault="007B4DE7">
      <w:pPr>
        <w:pStyle w:val="Ttulo1"/>
        <w:spacing w:before="240" w:after="240" w:line="480" w:lineRule="auto"/>
        <w:jc w:val="both"/>
        <w:rPr>
          <w:b/>
        </w:rPr>
      </w:pPr>
      <w:r>
        <w:rPr>
          <w:b/>
        </w:rPr>
        <w:t>T12</w:t>
      </w:r>
    </w:p>
    <w:p w14:paraId="000000C5" w14:textId="77777777" w:rsidR="00A27254" w:rsidRDefault="007B4DE7">
      <w:r>
        <w:t>Título: La coma vocativa</w:t>
      </w:r>
    </w:p>
    <w:p w14:paraId="000000C6" w14:textId="77777777" w:rsidR="00A27254" w:rsidRDefault="00A27254"/>
    <w:p w14:paraId="000000C7" w14:textId="77777777" w:rsidR="00A27254" w:rsidRDefault="007B4DE7">
      <w:pPr>
        <w:spacing w:before="240" w:after="240" w:line="480" w:lineRule="auto"/>
        <w:jc w:val="both"/>
        <w:rPr>
          <w:i/>
        </w:rPr>
      </w:pPr>
      <w:r>
        <w:t xml:space="preserve">Hay una coma que </w:t>
      </w:r>
      <w:r>
        <w:rPr>
          <w:shd w:val="clear" w:color="auto" w:fill="FFE599"/>
        </w:rPr>
        <w:t>me</w:t>
      </w:r>
      <w:r>
        <w:t xml:space="preserve"> negué a usar por muchos años porque</w:t>
      </w:r>
      <w:r>
        <w:rPr>
          <w:shd w:val="clear" w:color="auto" w:fill="FFE599"/>
        </w:rPr>
        <w:t xml:space="preserve"> yo</w:t>
      </w:r>
      <w:r>
        <w:t xml:space="preserve"> sentía que no hacía falta, no la necesitaba, no me generaba una pausa. Es la famosa coma vocativa, si yo me encuentro con Luis Carlos yo digo: Hola Luis Carlos yo no digo:</w:t>
      </w:r>
      <w:r>
        <w:rPr>
          <w:i/>
        </w:rPr>
        <w:t xml:space="preserve"> Hola, (pausa) Luis Carlos.</w:t>
      </w:r>
    </w:p>
    <w:p w14:paraId="000000C8" w14:textId="77777777" w:rsidR="00A27254" w:rsidRDefault="007B4DE7">
      <w:pPr>
        <w:spacing w:before="240" w:after="240" w:line="480" w:lineRule="auto"/>
        <w:jc w:val="both"/>
        <w:rPr>
          <w:i/>
        </w:rPr>
      </w:pPr>
      <w:r>
        <w:t xml:space="preserve">Pero es que esta coma no </w:t>
      </w:r>
      <w:r>
        <w:rPr>
          <w:shd w:val="clear" w:color="auto" w:fill="FFE599"/>
        </w:rPr>
        <w:t>me</w:t>
      </w:r>
      <w:r>
        <w:t xml:space="preserve"> genera una pausa, la coma vo</w:t>
      </w:r>
      <w:r>
        <w:t xml:space="preserve">cativa se llama así porque evoca o hace un llamado al sujeto, como por ejemplo: </w:t>
      </w:r>
      <w:r>
        <w:rPr>
          <w:i/>
        </w:rPr>
        <w:t>Mijo, venga.</w:t>
      </w:r>
    </w:p>
    <w:p w14:paraId="000000C9" w14:textId="77777777" w:rsidR="00A27254" w:rsidRDefault="007B4DE7">
      <w:pPr>
        <w:spacing w:before="240" w:after="240" w:line="480" w:lineRule="auto"/>
        <w:jc w:val="both"/>
        <w:rPr>
          <w:i/>
        </w:rPr>
      </w:pPr>
      <w:r>
        <w:t xml:space="preserve">Bueno </w:t>
      </w:r>
      <w:r>
        <w:rPr>
          <w:shd w:val="clear" w:color="auto" w:fill="EAD1DC"/>
        </w:rPr>
        <w:t>acá</w:t>
      </w:r>
      <w:r>
        <w:t xml:space="preserve"> en Colombia le decimos mijo al hijo, al niño, al esposo, al amigo, etcétera. Por eso es que después de expresiones como:</w:t>
      </w:r>
      <w:r>
        <w:rPr>
          <w:i/>
        </w:rPr>
        <w:t xml:space="preserve"> Buenos días, Hola, Gracias, Sí, No.</w:t>
      </w:r>
    </w:p>
    <w:p w14:paraId="000000CA" w14:textId="77777777" w:rsidR="00A27254" w:rsidRDefault="007B4DE7">
      <w:pPr>
        <w:spacing w:before="240" w:after="240" w:line="360" w:lineRule="auto"/>
        <w:jc w:val="both"/>
      </w:pPr>
      <w:r>
        <w:t xml:space="preserve"> Si lo que viene a continuación es un sujeto tene</w:t>
      </w:r>
      <w:r>
        <w:rPr>
          <w:shd w:val="clear" w:color="auto" w:fill="FFE599"/>
        </w:rPr>
        <w:t>mos</w:t>
      </w:r>
      <w:r>
        <w:t xml:space="preserve"> que poner coma antes:</w:t>
      </w:r>
    </w:p>
    <w:p w14:paraId="000000CB" w14:textId="77777777" w:rsidR="00A27254" w:rsidRDefault="007B4DE7">
      <w:pPr>
        <w:spacing w:before="240" w:after="240" w:line="360" w:lineRule="auto"/>
        <w:jc w:val="both"/>
        <w:rPr>
          <w:i/>
        </w:rPr>
      </w:pPr>
      <w:r>
        <w:rPr>
          <w:i/>
        </w:rPr>
        <w:t xml:space="preserve"> Buenos días, mamá.</w:t>
      </w:r>
    </w:p>
    <w:p w14:paraId="000000CC" w14:textId="77777777" w:rsidR="00A27254" w:rsidRDefault="007B4DE7">
      <w:pPr>
        <w:spacing w:before="240" w:after="240" w:line="360" w:lineRule="auto"/>
        <w:jc w:val="both"/>
        <w:rPr>
          <w:i/>
        </w:rPr>
      </w:pPr>
      <w:r>
        <w:rPr>
          <w:i/>
        </w:rPr>
        <w:t xml:space="preserve"> Ho</w:t>
      </w:r>
      <w:r>
        <w:rPr>
          <w:i/>
        </w:rPr>
        <w:t>la, mono.</w:t>
      </w:r>
    </w:p>
    <w:p w14:paraId="000000CD" w14:textId="77777777" w:rsidR="00A27254" w:rsidRDefault="007B4DE7">
      <w:pPr>
        <w:spacing w:before="240" w:after="240" w:line="360" w:lineRule="auto"/>
        <w:jc w:val="both"/>
        <w:rPr>
          <w:i/>
        </w:rPr>
      </w:pPr>
      <w:r>
        <w:rPr>
          <w:i/>
        </w:rPr>
        <w:t xml:space="preserve"> Gracias, Yolanda.</w:t>
      </w:r>
    </w:p>
    <w:p w14:paraId="000000CE" w14:textId="77777777" w:rsidR="00A27254" w:rsidRDefault="007B4DE7">
      <w:pPr>
        <w:spacing w:before="240" w:after="240" w:line="360" w:lineRule="auto"/>
        <w:jc w:val="both"/>
        <w:rPr>
          <w:i/>
        </w:rPr>
      </w:pPr>
      <w:r>
        <w:rPr>
          <w:i/>
        </w:rPr>
        <w:t xml:space="preserve"> Sí, mi amor.</w:t>
      </w:r>
    </w:p>
    <w:p w14:paraId="000000CF" w14:textId="77777777" w:rsidR="00A27254" w:rsidRDefault="007B4DE7">
      <w:pPr>
        <w:spacing w:before="240" w:after="240" w:line="360" w:lineRule="auto"/>
        <w:jc w:val="both"/>
        <w:rPr>
          <w:i/>
        </w:rPr>
      </w:pPr>
      <w:r>
        <w:rPr>
          <w:i/>
        </w:rPr>
        <w:t>No, mi cielo.</w:t>
      </w:r>
    </w:p>
    <w:p w14:paraId="000000D0" w14:textId="77777777" w:rsidR="00A27254" w:rsidRDefault="007B4DE7">
      <w:pPr>
        <w:spacing w:before="240" w:after="240" w:line="480" w:lineRule="auto"/>
        <w:jc w:val="both"/>
      </w:pPr>
      <w:r>
        <w:rPr>
          <w:shd w:val="clear" w:color="auto" w:fill="9FC5E8"/>
        </w:rPr>
        <w:t>Ahora</w:t>
      </w:r>
      <w:r>
        <w:t xml:space="preserve"> </w:t>
      </w:r>
      <w:r>
        <w:rPr>
          <w:shd w:val="clear" w:color="auto" w:fill="FFE599"/>
        </w:rPr>
        <w:t>ustedes</w:t>
      </w:r>
      <w:r>
        <w:t xml:space="preserve"> </w:t>
      </w:r>
      <w:r>
        <w:rPr>
          <w:shd w:val="clear" w:color="auto" w:fill="FFE599"/>
        </w:rPr>
        <w:t>me</w:t>
      </w:r>
      <w:r>
        <w:t xml:space="preserve"> responden en los comentarios, utilizando una coma vocativa si entend</w:t>
      </w:r>
      <w:r>
        <w:rPr>
          <w:shd w:val="clear" w:color="auto" w:fill="FFE599"/>
        </w:rPr>
        <w:t>ieron</w:t>
      </w:r>
      <w:r>
        <w:t xml:space="preserve"> esta lección. Chao, Chao.</w:t>
      </w:r>
      <w:r>
        <w:br w:type="page"/>
      </w:r>
    </w:p>
    <w:p w14:paraId="000000D1"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0D2" w14:textId="77777777" w:rsidR="00A27254" w:rsidRDefault="007B4DE7">
      <w:pPr>
        <w:spacing w:line="240" w:lineRule="auto"/>
        <w:rPr>
          <w:shd w:val="clear" w:color="auto" w:fill="9FC5E8"/>
        </w:rPr>
      </w:pPr>
      <w:r>
        <w:rPr>
          <w:shd w:val="clear" w:color="auto" w:fill="9FC5E8"/>
        </w:rPr>
        <w:t>Deixis de</w:t>
      </w:r>
      <w:r>
        <w:rPr>
          <w:shd w:val="clear" w:color="auto" w:fill="9FC5E8"/>
        </w:rPr>
        <w:t xml:space="preserve"> tiempo: Hoy, mañana, ayer, pasado mañana, el próximo mes, ahora, entonces, etc.</w:t>
      </w:r>
    </w:p>
    <w:p w14:paraId="000000D3" w14:textId="77777777" w:rsidR="00A27254" w:rsidRDefault="007B4DE7">
      <w:pPr>
        <w:rPr>
          <w:b/>
        </w:rPr>
      </w:pPr>
      <w:r>
        <w:rPr>
          <w:shd w:val="clear" w:color="auto" w:fill="FFE599"/>
        </w:rPr>
        <w:t xml:space="preserve">Deixis de persona: Pronombres   o derivación verbal </w:t>
      </w:r>
    </w:p>
    <w:p w14:paraId="000000D4" w14:textId="77777777" w:rsidR="00A27254" w:rsidRDefault="007B4DE7">
      <w:pPr>
        <w:pStyle w:val="Ttulo1"/>
        <w:spacing w:before="240" w:after="240" w:line="480" w:lineRule="auto"/>
        <w:jc w:val="both"/>
        <w:rPr>
          <w:b/>
        </w:rPr>
      </w:pPr>
      <w:r>
        <w:rPr>
          <w:b/>
        </w:rPr>
        <w:t>T13</w:t>
      </w:r>
    </w:p>
    <w:p w14:paraId="000000D5" w14:textId="77777777" w:rsidR="00A27254" w:rsidRDefault="007B4DE7">
      <w:r>
        <w:t>Título: AMIGUE ¡está en el diccionario!</w:t>
      </w:r>
    </w:p>
    <w:p w14:paraId="000000D6" w14:textId="77777777" w:rsidR="00A27254" w:rsidRDefault="00A27254"/>
    <w:p w14:paraId="000000D7" w14:textId="77777777" w:rsidR="00A27254" w:rsidRDefault="007B4DE7">
      <w:pPr>
        <w:spacing w:before="240" w:after="240" w:line="480" w:lineRule="auto"/>
        <w:jc w:val="both"/>
      </w:pPr>
      <w:r>
        <w:t>Sabían ustedes que la palabra “amigue” está en el diccionario de la RAE.</w:t>
      </w:r>
    </w:p>
    <w:p w14:paraId="000000D8" w14:textId="77777777" w:rsidR="00A27254" w:rsidRDefault="007B4DE7">
      <w:pPr>
        <w:spacing w:before="240" w:after="240" w:line="480" w:lineRule="auto"/>
        <w:jc w:val="both"/>
      </w:pPr>
      <w:r>
        <w:t>(Pau</w:t>
      </w:r>
      <w:r>
        <w:t>sa larga)</w:t>
      </w:r>
    </w:p>
    <w:p w14:paraId="000000D9" w14:textId="77777777" w:rsidR="00A27254" w:rsidRDefault="007B4DE7">
      <w:pPr>
        <w:spacing w:before="240" w:after="240" w:line="480" w:lineRule="auto"/>
        <w:jc w:val="both"/>
      </w:pPr>
      <w:r>
        <w:t xml:space="preserve">¿No </w:t>
      </w:r>
      <w:r>
        <w:rPr>
          <w:shd w:val="clear" w:color="auto" w:fill="FFE599"/>
        </w:rPr>
        <w:t>me</w:t>
      </w:r>
      <w:r>
        <w:t xml:space="preserve"> cree? Mire:</w:t>
      </w:r>
    </w:p>
    <w:p w14:paraId="000000DA" w14:textId="77777777" w:rsidR="00A27254" w:rsidRDefault="007B4DE7">
      <w:pPr>
        <w:spacing w:before="240" w:after="240" w:line="480" w:lineRule="auto"/>
        <w:jc w:val="both"/>
      </w:pPr>
      <w:r>
        <w:t xml:space="preserve">Diccionario de la Real Academia de lengua española y... aquí está “amigue”. </w:t>
      </w:r>
    </w:p>
    <w:p w14:paraId="000000DB" w14:textId="77777777" w:rsidR="00A27254" w:rsidRDefault="007B4DE7">
      <w:pPr>
        <w:spacing w:before="240" w:after="240" w:line="480" w:lineRule="auto"/>
        <w:jc w:val="both"/>
      </w:pPr>
      <w:r>
        <w:t xml:space="preserve">Bueno </w:t>
      </w:r>
      <w:r>
        <w:rPr>
          <w:shd w:val="clear" w:color="auto" w:fill="FFE599"/>
        </w:rPr>
        <w:t>algunos</w:t>
      </w:r>
      <w:r>
        <w:t xml:space="preserve"> ya lo descubrieron porque ahí decía presente del subjuntivo, pues resulta que el verbo “amigar” también está en nuestro diccionario y se conjuga de la siguiente manera, bueno su significado es hacer amigos ¿no?, por ejemplo ojalá que mi niño amigue fácilm</w:t>
      </w:r>
      <w:r>
        <w:t>ente en el colegio. En presente “yo amigo, tu amiga ellos amigan, nosotros amigamos, vosotros amigais es ellos amigan se conjuga con el mismo modelo de conjugación de “abrigar” tu abrigo tú abrigas etcétera entonces en el subjuntivo pensemos en el verbo ab</w:t>
      </w:r>
      <w:r>
        <w:t xml:space="preserve">rigar ojalá que este saco abrigue bien con el verbo amiga, ojalá que mi hijo amigue con sus compañeros. </w:t>
      </w:r>
      <w:r>
        <w:rPr>
          <w:shd w:val="clear" w:color="auto" w:fill="FFE599"/>
        </w:rPr>
        <w:t>Ustedes</w:t>
      </w:r>
      <w:r>
        <w:t xml:space="preserve"> no sabían este dato, pues guar</w:t>
      </w:r>
      <w:r>
        <w:rPr>
          <w:shd w:val="clear" w:color="auto" w:fill="FFE599"/>
        </w:rPr>
        <w:t>den</w:t>
      </w:r>
      <w:r>
        <w:t xml:space="preserve"> muy bien este video porque </w:t>
      </w:r>
      <w:r>
        <w:rPr>
          <w:shd w:val="clear" w:color="auto" w:fill="FFE599"/>
        </w:rPr>
        <w:t>creo</w:t>
      </w:r>
      <w:r>
        <w:t xml:space="preserve"> que se lo va a mostrar a mucha gente que compártalo y además déje</w:t>
      </w:r>
      <w:r>
        <w:rPr>
          <w:shd w:val="clear" w:color="auto" w:fill="FFE599"/>
        </w:rPr>
        <w:t>me</w:t>
      </w:r>
      <w:r>
        <w:t xml:space="preserve"> </w:t>
      </w:r>
      <w:r>
        <w:rPr>
          <w:shd w:val="clear" w:color="auto" w:fill="EAD1DC"/>
        </w:rPr>
        <w:t>acá</w:t>
      </w:r>
      <w:r>
        <w:t xml:space="preserve"> en los</w:t>
      </w:r>
      <w:r>
        <w:t xml:space="preserve"> comentarios un corazón rojo.</w:t>
      </w:r>
    </w:p>
    <w:p w14:paraId="000000DC" w14:textId="77777777" w:rsidR="00A27254" w:rsidRDefault="00A27254">
      <w:pPr>
        <w:pStyle w:val="Ttulo1"/>
        <w:spacing w:before="240" w:after="240" w:line="480" w:lineRule="auto"/>
        <w:jc w:val="both"/>
      </w:pPr>
      <w:bookmarkStart w:id="15" w:name="_jozqebjxquoj" w:colFirst="0" w:colLast="0"/>
      <w:bookmarkEnd w:id="15"/>
    </w:p>
    <w:p w14:paraId="000000DD" w14:textId="77777777" w:rsidR="00A27254" w:rsidRDefault="00A27254"/>
    <w:p w14:paraId="000000DE" w14:textId="77777777" w:rsidR="00A27254" w:rsidRDefault="00A27254"/>
    <w:p w14:paraId="000000DF" w14:textId="77777777" w:rsidR="00A27254" w:rsidRDefault="00A27254"/>
    <w:p w14:paraId="000000E0" w14:textId="77777777" w:rsidR="00A27254" w:rsidRDefault="007B4DE7">
      <w:pPr>
        <w:pStyle w:val="Ttulo1"/>
        <w:spacing w:before="240" w:after="240" w:line="480" w:lineRule="auto"/>
        <w:jc w:val="both"/>
        <w:rPr>
          <w:highlight w:val="red"/>
        </w:rPr>
      </w:pPr>
      <w:r>
        <w:rPr>
          <w:highlight w:val="red"/>
        </w:rPr>
        <w:t>T14</w:t>
      </w:r>
    </w:p>
    <w:p w14:paraId="000000E1" w14:textId="77777777" w:rsidR="00A27254" w:rsidRDefault="007B4DE7">
      <w:r>
        <w:t>Título: Qué significa la palabra perdonar</w:t>
      </w:r>
    </w:p>
    <w:p w14:paraId="000000E2" w14:textId="77777777" w:rsidR="00A27254" w:rsidRDefault="00A27254"/>
    <w:p w14:paraId="000000E3" w14:textId="77777777" w:rsidR="00A27254" w:rsidRDefault="00A27254"/>
    <w:p w14:paraId="000000E4" w14:textId="77777777" w:rsidR="00A27254" w:rsidRDefault="007B4DE7">
      <w:pPr>
        <w:spacing w:before="240" w:after="240" w:line="480" w:lineRule="auto"/>
        <w:jc w:val="both"/>
      </w:pPr>
      <w:r>
        <w:t xml:space="preserve">Les traigo información sensible muy fuerte a ustedes tanto como </w:t>
      </w:r>
      <w:r>
        <w:rPr>
          <w:shd w:val="clear" w:color="auto" w:fill="FFE599"/>
        </w:rPr>
        <w:t xml:space="preserve">yo </w:t>
      </w:r>
      <w:r>
        <w:t xml:space="preserve">amamos la etimología cierto el significado de las palabras según su origen su raíz etcétera y este que les traigo hoy está es-pec-ta-cu-lar y ya </w:t>
      </w:r>
      <w:r>
        <w:rPr>
          <w:shd w:val="clear" w:color="auto" w:fill="FFE599"/>
        </w:rPr>
        <w:t>saben</w:t>
      </w:r>
      <w:r>
        <w:t xml:space="preserve"> que se trata de la palabra perdonar que la tengo aquí desde que empecé el video el diccionario de la Real</w:t>
      </w:r>
      <w:r>
        <w:t xml:space="preserve"> Academia lo define como remitir la deuda ofensa falta delito u otra cosa, pero etimológicamente perdonar está compuesto por PER y DONAR el prefijo per quiere decir completamente o totalmente como en el caso de perdurar, perforar, etcétera. Y lo que viene </w:t>
      </w:r>
      <w:r>
        <w:t>a continuación de per es donar adivinen qué donar completamente así tal cual donar completamente, donar la paz completamente bien sea al prójimo o a sí mismo pero dese ese regalo totalmente.</w:t>
      </w:r>
    </w:p>
    <w:p w14:paraId="000000E5" w14:textId="77777777" w:rsidR="00A27254" w:rsidRDefault="007B4DE7">
      <w:pPr>
        <w:spacing w:before="240" w:after="240" w:line="480" w:lineRule="auto"/>
        <w:jc w:val="both"/>
      </w:pPr>
      <w:r>
        <w:t xml:space="preserve"> Y recorde</w:t>
      </w:r>
      <w:r>
        <w:rPr>
          <w:shd w:val="clear" w:color="auto" w:fill="FFE599"/>
        </w:rPr>
        <w:t>mos</w:t>
      </w:r>
      <w:r>
        <w:t xml:space="preserve"> que don es un regalo donar es regalar eh bueno y ah</w:t>
      </w:r>
      <w:r>
        <w:t>í reflexionamos qué es lo que nos queremos regalar a nosotros mismos o a los demás con las diferentes situaciones que se nos presentan en la vida bueno y aprovecho para hacerle publicidad a mi canal de YouTube la profe Mónica allá encuentran vídeos por mon</w:t>
      </w:r>
      <w:r>
        <w:t>tón sobre redacción ortografía y gramática, curiosidades y además cree un nuevo canal que se llama Academia la profe Mónica donde voy a estar subiendo videos de material para primaria.</w:t>
      </w:r>
    </w:p>
    <w:p w14:paraId="000000E6" w14:textId="77777777" w:rsidR="00A27254" w:rsidRDefault="00A27254">
      <w:pPr>
        <w:spacing w:before="240" w:after="240" w:line="480" w:lineRule="auto"/>
        <w:jc w:val="both"/>
      </w:pPr>
    </w:p>
    <w:p w14:paraId="000000E7" w14:textId="77777777" w:rsidR="00A27254" w:rsidRDefault="007B4DE7">
      <w:pPr>
        <w:spacing w:before="240" w:after="240" w:line="480" w:lineRule="auto"/>
        <w:jc w:val="both"/>
      </w:pPr>
      <w:r>
        <w:br w:type="page"/>
      </w:r>
    </w:p>
    <w:p w14:paraId="000000E8"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w:t>
      </w:r>
      <w:r>
        <w:rPr>
          <w:shd w:val="clear" w:color="auto" w:fill="EAD1DC"/>
        </w:rPr>
        <w:t>tc.</w:t>
      </w:r>
    </w:p>
    <w:p w14:paraId="000000E9"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0EA" w14:textId="77777777" w:rsidR="00A27254" w:rsidRDefault="007B4DE7">
      <w:r>
        <w:rPr>
          <w:shd w:val="clear" w:color="auto" w:fill="FFE599"/>
        </w:rPr>
        <w:t xml:space="preserve">Deixis de persona: Pronombres   o derivación verbal </w:t>
      </w:r>
    </w:p>
    <w:p w14:paraId="000000EB" w14:textId="77777777" w:rsidR="00A27254" w:rsidRDefault="007B4DE7">
      <w:pPr>
        <w:pStyle w:val="Ttulo1"/>
        <w:spacing w:before="240" w:after="240" w:line="480" w:lineRule="auto"/>
        <w:jc w:val="both"/>
        <w:rPr>
          <w:b/>
        </w:rPr>
      </w:pPr>
      <w:r>
        <w:rPr>
          <w:b/>
        </w:rPr>
        <w:t>T15</w:t>
      </w:r>
    </w:p>
    <w:p w14:paraId="000000EC" w14:textId="77777777" w:rsidR="00A27254" w:rsidRDefault="007B4DE7">
      <w:pPr>
        <w:spacing w:before="240" w:after="240" w:line="480" w:lineRule="auto"/>
        <w:jc w:val="both"/>
      </w:pPr>
      <w:r>
        <w:t>Título: Palabras que no creeéras que están en el diccionario</w:t>
      </w:r>
    </w:p>
    <w:p w14:paraId="000000ED" w14:textId="77777777" w:rsidR="00A27254" w:rsidRDefault="007B4DE7">
      <w:pPr>
        <w:spacing w:before="240" w:after="240" w:line="480" w:lineRule="auto"/>
        <w:jc w:val="both"/>
      </w:pPr>
      <w:r>
        <w:rPr>
          <w:shd w:val="clear" w:color="auto" w:fill="FFE599"/>
        </w:rPr>
        <w:t>Vamos</w:t>
      </w:r>
      <w:r>
        <w:t xml:space="preserve"> a generar polémica </w:t>
      </w:r>
      <w:r>
        <w:rPr>
          <w:shd w:val="clear" w:color="auto" w:fill="EAD1DC"/>
        </w:rPr>
        <w:t>aquí</w:t>
      </w:r>
      <w:r>
        <w:t xml:space="preserve"> </w:t>
      </w:r>
      <w:r>
        <w:rPr>
          <w:shd w:val="clear" w:color="auto" w:fill="FFE599"/>
        </w:rPr>
        <w:t>ustedes</w:t>
      </w:r>
      <w:r>
        <w:t xml:space="preserve"> creen </w:t>
      </w:r>
      <w:r>
        <w:t>que las palabras que tengo acá pues ¿están bien escritas?</w:t>
      </w:r>
    </w:p>
    <w:p w14:paraId="000000EE" w14:textId="77777777" w:rsidR="00A27254" w:rsidRDefault="007B4DE7">
      <w:pPr>
        <w:spacing w:before="240" w:after="240" w:line="480" w:lineRule="auto"/>
        <w:jc w:val="both"/>
      </w:pPr>
      <w:r>
        <w:t xml:space="preserve"> Nota: muestra en la pantalla las palabras yogur, bluyín, champú, carné.</w:t>
      </w:r>
    </w:p>
    <w:p w14:paraId="000000EF" w14:textId="77777777" w:rsidR="00A27254" w:rsidRDefault="007B4DE7">
      <w:pPr>
        <w:spacing w:before="240" w:after="240" w:line="480" w:lineRule="auto"/>
        <w:jc w:val="both"/>
      </w:pPr>
      <w:r>
        <w:t>Bueno efectivamente tene</w:t>
      </w:r>
      <w:r>
        <w:rPr>
          <w:shd w:val="clear" w:color="auto" w:fill="FFE599"/>
        </w:rPr>
        <w:t>mos</w:t>
      </w:r>
      <w:r>
        <w:t xml:space="preserve"> palabras provenientes de otros idiomas como el inglés de francés del italiano, etcétera y este es</w:t>
      </w:r>
      <w:r>
        <w:t xml:space="preserve"> el caso de estas palabras por ejemplo la palabra yogur viene del francés y este a su vez viene del turco, pero en español yogur plural yogures la palabra blue jeans viene del inglés para nosotros es bluyín y su plural bluyines ojo bluyín con tilde en la “</w:t>
      </w:r>
      <w:r>
        <w:t>i”.  La palabra champú viene del inglés  para nosotros champú con Ch así como suena con tilde en la U su plural champús la palabra carne viene del francés carnet por eso así la decía muy cierto para nosotros carnet, pero con tilde en la E porque si no le p</w:t>
      </w:r>
      <w:r>
        <w:t xml:space="preserve">onemos la tilde va a sonar carne en el diccionario encontramos la palabra de carnet, pero no sugiere ir por la palabra carné y para cerrar con broche de oro tenemos la palabra güisqui bueno viene del inglés whisky ha adaptado al español se escribe con g y </w:t>
      </w:r>
      <w:r>
        <w:t>suena güisqui y bueno normalmente bueno a veces decimos whisky pero a veces una güisqui ¿cierto?. Coménte</w:t>
      </w:r>
      <w:r>
        <w:rPr>
          <w:shd w:val="clear" w:color="auto" w:fill="FFE599"/>
        </w:rPr>
        <w:t>me</w:t>
      </w:r>
      <w:r>
        <w:t xml:space="preserve">  cuál de estas palabras le gene</w:t>
      </w:r>
      <w:r>
        <w:rPr>
          <w:shd w:val="clear" w:color="auto" w:fill="FFE599"/>
        </w:rPr>
        <w:t>ró</w:t>
      </w:r>
      <w:r>
        <w:t xml:space="preserve"> más polémica porque bueno</w:t>
      </w:r>
      <w:r>
        <w:rPr>
          <w:shd w:val="clear" w:color="auto" w:fill="FFE599"/>
        </w:rPr>
        <w:t xml:space="preserve"> yo</w:t>
      </w:r>
      <w:r>
        <w:t xml:space="preserve"> me voy por la de güisqui que aún no la supero. </w:t>
      </w:r>
      <w:r>
        <w:rPr>
          <w:shd w:val="clear" w:color="auto" w:fill="FFE599"/>
        </w:rPr>
        <w:t>Déjeme</w:t>
      </w:r>
      <w:r>
        <w:t xml:space="preserve"> en los comentarios y </w:t>
      </w:r>
      <w:r>
        <w:rPr>
          <w:shd w:val="clear" w:color="auto" w:fill="EAD1DC"/>
        </w:rPr>
        <w:t>ahí</w:t>
      </w:r>
      <w:r>
        <w:t xml:space="preserve"> los es</w:t>
      </w:r>
      <w:r>
        <w:t>ta</w:t>
      </w:r>
      <w:r>
        <w:rPr>
          <w:shd w:val="clear" w:color="auto" w:fill="FFE599"/>
        </w:rPr>
        <w:t>ré</w:t>
      </w:r>
      <w:r>
        <w:t xml:space="preserve"> leyendo. Chao, chao.</w:t>
      </w:r>
    </w:p>
    <w:p w14:paraId="000000F0" w14:textId="77777777" w:rsidR="00A27254" w:rsidRDefault="007B4DE7">
      <w:pPr>
        <w:spacing w:before="240" w:after="240" w:line="480" w:lineRule="auto"/>
        <w:jc w:val="both"/>
      </w:pPr>
      <w:r>
        <w:br w:type="page"/>
      </w:r>
    </w:p>
    <w:p w14:paraId="000000F1"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0F2"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0F3" w14:textId="77777777" w:rsidR="00A27254" w:rsidRDefault="007B4DE7">
      <w:r>
        <w:rPr>
          <w:shd w:val="clear" w:color="auto" w:fill="FFE599"/>
        </w:rPr>
        <w:t xml:space="preserve">Deixis de persona: Pronombres   o derivación verbal </w:t>
      </w:r>
    </w:p>
    <w:p w14:paraId="000000F4" w14:textId="77777777" w:rsidR="00A27254" w:rsidRDefault="007B4DE7">
      <w:pPr>
        <w:pStyle w:val="Ttulo1"/>
        <w:spacing w:before="240" w:after="240" w:line="480" w:lineRule="auto"/>
        <w:jc w:val="both"/>
        <w:rPr>
          <w:b/>
        </w:rPr>
      </w:pPr>
      <w:r>
        <w:rPr>
          <w:b/>
        </w:rPr>
        <w:t>T16</w:t>
      </w:r>
    </w:p>
    <w:p w14:paraId="000000F5" w14:textId="77777777" w:rsidR="00A27254" w:rsidRDefault="007B4DE7">
      <w:r>
        <w:t>Título: Normas de la G en menos de un minuto</w:t>
      </w:r>
    </w:p>
    <w:p w14:paraId="000000F6" w14:textId="77777777" w:rsidR="00A27254" w:rsidRDefault="00A27254"/>
    <w:p w14:paraId="000000F7" w14:textId="77777777" w:rsidR="00A27254" w:rsidRDefault="007B4DE7">
      <w:pPr>
        <w:spacing w:before="240" w:after="240" w:line="480" w:lineRule="auto"/>
        <w:jc w:val="both"/>
      </w:pPr>
      <w:r>
        <w:t>Les compar</w:t>
      </w:r>
      <w:r>
        <w:rPr>
          <w:shd w:val="clear" w:color="auto" w:fill="FFE599"/>
        </w:rPr>
        <w:t>to</w:t>
      </w:r>
      <w:r>
        <w:t xml:space="preserve"> en menos de 1 minuto una norma ortográfica sobre la letra “g” atención, pues guarda muy bien este video para que después lo compartan y adem</w:t>
      </w:r>
      <w:r>
        <w:t xml:space="preserve">ás lo </w:t>
      </w:r>
      <w:r>
        <w:rPr>
          <w:shd w:val="clear" w:color="auto" w:fill="FFE599"/>
        </w:rPr>
        <w:t>recuerden</w:t>
      </w:r>
      <w:r>
        <w:t xml:space="preserve"> con sus hijos con sus nietos, sobrinos, amigos, etcétera. Grábense esta norma muy bien así: se escriben con ger y en gir excepto tejer crujír y grujir y sus derivados por ejemplo entretejer, recrujir”, etcétera pero el resto con “g” ejemplo</w:t>
      </w:r>
      <w:r>
        <w:t xml:space="preserve"> recoger, proteger, elegir, dirigir, etcétera. Sus conjugaciones también se escriben con “g” pero cuando fonéticamente la conjugación va a sonar “ja” o va a sonar “jo”, pues cambiamos la “g” a la “j” por pronunciación por ejemplo: </w:t>
      </w:r>
    </w:p>
    <w:p w14:paraId="000000F8" w14:textId="77777777" w:rsidR="00A27254" w:rsidRDefault="007B4DE7">
      <w:pPr>
        <w:spacing w:before="240" w:after="240" w:line="480" w:lineRule="auto"/>
        <w:jc w:val="both"/>
      </w:pPr>
      <w:r>
        <w:t>Mi hermano dirige muy bi</w:t>
      </w:r>
      <w:r>
        <w:t xml:space="preserve">en su empresa o dirija bien su empresa. </w:t>
      </w:r>
    </w:p>
    <w:p w14:paraId="000000F9" w14:textId="77777777" w:rsidR="00A27254" w:rsidRDefault="007B4DE7">
      <w:pPr>
        <w:spacing w:before="240" w:after="240" w:line="480" w:lineRule="auto"/>
        <w:jc w:val="both"/>
      </w:pPr>
      <w:r>
        <w:rPr>
          <w:shd w:val="clear" w:color="auto" w:fill="9FC5E8"/>
        </w:rPr>
        <w:t>Ahora</w:t>
      </w:r>
      <w:r>
        <w:t xml:space="preserve">, </w:t>
      </w:r>
      <w:r>
        <w:rPr>
          <w:shd w:val="clear" w:color="auto" w:fill="FFE599"/>
        </w:rPr>
        <w:t>ustedes</w:t>
      </w:r>
      <w:r>
        <w:t xml:space="preserve"> van a poner </w:t>
      </w:r>
      <w:r>
        <w:rPr>
          <w:shd w:val="clear" w:color="auto" w:fill="EAD1DC"/>
        </w:rPr>
        <w:t>acá</w:t>
      </w:r>
      <w:r>
        <w:t xml:space="preserve"> en los comentarios verbos que cambian a la “j” como en los casos anteriores y </w:t>
      </w:r>
      <w:r>
        <w:rPr>
          <w:shd w:val="clear" w:color="auto" w:fill="FFE599"/>
        </w:rPr>
        <w:t>yo</w:t>
      </w:r>
      <w:r>
        <w:t xml:space="preserve"> los voy a estar leyendo. Chao, chao.</w:t>
      </w:r>
    </w:p>
    <w:p w14:paraId="000000FA" w14:textId="77777777" w:rsidR="00A27254" w:rsidRDefault="00A27254">
      <w:pPr>
        <w:spacing w:before="240" w:after="240" w:line="480" w:lineRule="auto"/>
        <w:jc w:val="both"/>
      </w:pPr>
    </w:p>
    <w:p w14:paraId="000000FB" w14:textId="77777777" w:rsidR="00A27254" w:rsidRDefault="00A27254">
      <w:pPr>
        <w:spacing w:before="240" w:after="240" w:line="480" w:lineRule="auto"/>
        <w:jc w:val="both"/>
      </w:pPr>
    </w:p>
    <w:p w14:paraId="000000FC" w14:textId="77777777" w:rsidR="00A27254" w:rsidRDefault="00A27254">
      <w:pPr>
        <w:pStyle w:val="Ttulo1"/>
        <w:spacing w:before="240" w:after="240" w:line="480" w:lineRule="auto"/>
        <w:jc w:val="both"/>
      </w:pPr>
      <w:bookmarkStart w:id="16" w:name="_xj2adt6qpr4j" w:colFirst="0" w:colLast="0"/>
      <w:bookmarkEnd w:id="16"/>
    </w:p>
    <w:p w14:paraId="000000FD" w14:textId="77777777" w:rsidR="00A27254" w:rsidRDefault="007B4DE7">
      <w:pPr>
        <w:pStyle w:val="Ttulo1"/>
        <w:spacing w:before="240" w:after="240" w:line="480" w:lineRule="auto"/>
        <w:jc w:val="both"/>
      </w:pPr>
      <w:bookmarkStart w:id="17" w:name="_z69qju2t149i" w:colFirst="0" w:colLast="0"/>
      <w:bookmarkEnd w:id="17"/>
      <w:r>
        <w:br w:type="page"/>
      </w:r>
    </w:p>
    <w:p w14:paraId="000000FE"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0FF"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00" w14:textId="77777777" w:rsidR="00A27254" w:rsidRDefault="007B4DE7">
      <w:pPr>
        <w:rPr>
          <w:b/>
        </w:rPr>
      </w:pPr>
      <w:r>
        <w:rPr>
          <w:shd w:val="clear" w:color="auto" w:fill="FFE599"/>
        </w:rPr>
        <w:t xml:space="preserve">Deixis de persona: Pronombres   o derivación verbal </w:t>
      </w:r>
    </w:p>
    <w:p w14:paraId="00000101" w14:textId="77777777" w:rsidR="00A27254" w:rsidRDefault="007B4DE7">
      <w:pPr>
        <w:pStyle w:val="Ttulo1"/>
        <w:spacing w:before="240" w:after="240" w:line="480" w:lineRule="auto"/>
        <w:jc w:val="both"/>
        <w:rPr>
          <w:b/>
        </w:rPr>
      </w:pPr>
      <w:r>
        <w:rPr>
          <w:b/>
        </w:rPr>
        <w:t>T17</w:t>
      </w:r>
    </w:p>
    <w:p w14:paraId="00000102" w14:textId="77777777" w:rsidR="00A27254" w:rsidRDefault="007B4DE7">
      <w:pPr>
        <w:spacing w:before="240" w:after="240" w:line="480" w:lineRule="auto"/>
        <w:jc w:val="both"/>
      </w:pPr>
      <w:r>
        <w:t>Título: Lo que sea por enseñar</w:t>
      </w:r>
    </w:p>
    <w:p w14:paraId="00000103" w14:textId="77777777" w:rsidR="00A27254" w:rsidRDefault="007B4DE7">
      <w:pPr>
        <w:spacing w:before="240" w:after="240" w:line="480" w:lineRule="auto"/>
        <w:jc w:val="both"/>
      </w:pPr>
      <w:r>
        <w:t xml:space="preserve">Video </w:t>
      </w:r>
      <w:r>
        <w:t>con la música de la sesión #56 de Bizarap con Shakira, pero la música no es integrada sino de algún parlante.</w:t>
      </w:r>
    </w:p>
    <w:p w14:paraId="00000104" w14:textId="77777777" w:rsidR="00A27254" w:rsidRDefault="007B4DE7">
      <w:pPr>
        <w:spacing w:before="240" w:after="240" w:line="480" w:lineRule="auto"/>
        <w:jc w:val="both"/>
      </w:pPr>
      <w:r>
        <w:t xml:space="preserve">Llevan tilde hace rato los prono-mbres que yo aquí </w:t>
      </w:r>
      <w:r>
        <w:rPr>
          <w:shd w:val="clear" w:color="auto" w:fill="FFE599"/>
        </w:rPr>
        <w:t>les</w:t>
      </w:r>
      <w:r>
        <w:t xml:space="preserve"> cantó, </w:t>
      </w:r>
      <w:r>
        <w:rPr>
          <w:shd w:val="clear" w:color="auto" w:fill="FFE599"/>
        </w:rPr>
        <w:t>una profe</w:t>
      </w:r>
      <w:r>
        <w:t xml:space="preserve"> como </w:t>
      </w:r>
      <w:r>
        <w:rPr>
          <w:shd w:val="clear" w:color="auto" w:fill="FFE599"/>
        </w:rPr>
        <w:t>yo</w:t>
      </w:r>
      <w:r>
        <w:t xml:space="preserve"> trae estos datos, atención que los pronombres son: sí, mí, él y tú</w:t>
      </w:r>
      <w:r>
        <w:t xml:space="preserve">úúúú son sí, mí, él y túúúúú a </w:t>
      </w:r>
      <w:r>
        <w:rPr>
          <w:shd w:val="clear" w:color="auto" w:fill="FFE599"/>
        </w:rPr>
        <w:t>ti</w:t>
      </w:r>
      <w:r>
        <w:t xml:space="preserve"> te enseñ</w:t>
      </w:r>
      <w:r>
        <w:rPr>
          <w:shd w:val="clear" w:color="auto" w:fill="FFE599"/>
        </w:rPr>
        <w:t>o</w:t>
      </w:r>
      <w:r>
        <w:t xml:space="preserve"> esto y mucho más, recuerda la tilde en túúúúú. También en: sí, mí, él y túúúúú.</w:t>
      </w:r>
      <w:r>
        <w:br w:type="page"/>
      </w:r>
    </w:p>
    <w:p w14:paraId="00000105"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06" w14:textId="77777777" w:rsidR="00A27254" w:rsidRDefault="007B4DE7">
      <w:pPr>
        <w:spacing w:line="240" w:lineRule="auto"/>
        <w:rPr>
          <w:shd w:val="clear" w:color="auto" w:fill="9FC5E8"/>
        </w:rPr>
      </w:pPr>
      <w:r>
        <w:rPr>
          <w:shd w:val="clear" w:color="auto" w:fill="9FC5E8"/>
        </w:rPr>
        <w:t>Deixis de tiempo: Hoy, mañana, ayer, pasado mañana, el próx</w:t>
      </w:r>
      <w:r>
        <w:rPr>
          <w:shd w:val="clear" w:color="auto" w:fill="9FC5E8"/>
        </w:rPr>
        <w:t>imo mes, ahora, entonces, etc.</w:t>
      </w:r>
    </w:p>
    <w:p w14:paraId="00000107" w14:textId="77777777" w:rsidR="00A27254" w:rsidRDefault="007B4DE7">
      <w:r>
        <w:rPr>
          <w:shd w:val="clear" w:color="auto" w:fill="FFE599"/>
        </w:rPr>
        <w:t xml:space="preserve">Deixis de persona: Pronombres   o derivación verbal </w:t>
      </w:r>
    </w:p>
    <w:p w14:paraId="00000108" w14:textId="77777777" w:rsidR="00A27254" w:rsidRDefault="007B4DE7">
      <w:pPr>
        <w:pStyle w:val="Ttulo1"/>
        <w:spacing w:before="240" w:after="240" w:line="480" w:lineRule="auto"/>
        <w:jc w:val="both"/>
        <w:rPr>
          <w:b/>
        </w:rPr>
      </w:pPr>
      <w:r>
        <w:rPr>
          <w:b/>
        </w:rPr>
        <w:t>T18</w:t>
      </w:r>
    </w:p>
    <w:p w14:paraId="00000109" w14:textId="77777777" w:rsidR="00A27254" w:rsidRDefault="007B4DE7">
      <w:r>
        <w:t>Título: Asimismo, así mismo, a sí mismo</w:t>
      </w:r>
    </w:p>
    <w:p w14:paraId="0000010A" w14:textId="77777777" w:rsidR="00A27254" w:rsidRDefault="00A27254"/>
    <w:p w14:paraId="0000010B" w14:textId="77777777" w:rsidR="00A27254" w:rsidRDefault="007B4DE7">
      <w:pPr>
        <w:spacing w:before="240" w:after="240" w:line="480" w:lineRule="auto"/>
        <w:jc w:val="both"/>
      </w:pPr>
      <w:r>
        <w:rPr>
          <w:b/>
        </w:rPr>
        <w:t>Nota:</w:t>
      </w:r>
      <w:r>
        <w:t xml:space="preserve"> La profesora responde un comentario que dice: “Me podrías por favor aclarar la palabra “así mismo y “asimismo”. Gracias.</w:t>
      </w:r>
    </w:p>
    <w:p w14:paraId="0000010C" w14:textId="77777777" w:rsidR="00A27254" w:rsidRDefault="007B4DE7">
      <w:pPr>
        <w:spacing w:before="240" w:after="240" w:line="480" w:lineRule="auto"/>
        <w:jc w:val="both"/>
      </w:pPr>
      <w:r>
        <w:t>Bueno, en realidad hay tres formas de escribir “así mismo” son tres: una palabra, dos palabras o tres palabras. Asimismo, así mismo y a sí mismo. Asimismo, en una sola palabra es como si dijéra</w:t>
      </w:r>
      <w:r>
        <w:rPr>
          <w:shd w:val="clear" w:color="auto" w:fill="FFE599"/>
        </w:rPr>
        <w:t>mos</w:t>
      </w:r>
      <w:r>
        <w:t xml:space="preserve"> también y después de esa palabra va una coma Así mismo, (co</w:t>
      </w:r>
      <w:r>
        <w:t>ma) y el resto, como si dijése</w:t>
      </w:r>
      <w:r>
        <w:rPr>
          <w:shd w:val="clear" w:color="auto" w:fill="FFE599"/>
        </w:rPr>
        <w:t>mos</w:t>
      </w:r>
      <w:r>
        <w:t xml:space="preserve"> también.</w:t>
      </w:r>
    </w:p>
    <w:p w14:paraId="0000010D" w14:textId="77777777" w:rsidR="00A27254" w:rsidRDefault="007B4DE7">
      <w:pPr>
        <w:spacing w:before="240" w:after="240" w:line="480" w:lineRule="auto"/>
        <w:jc w:val="both"/>
      </w:pPr>
      <w:r>
        <w:t xml:space="preserve"> Cuando usa</w:t>
      </w:r>
      <w:r>
        <w:rPr>
          <w:shd w:val="clear" w:color="auto" w:fill="FFE599"/>
        </w:rPr>
        <w:t>mos</w:t>
      </w:r>
      <w:r>
        <w:t xml:space="preserve"> Así mismo dos palabritas es como si dijéra</w:t>
      </w:r>
      <w:r>
        <w:rPr>
          <w:shd w:val="clear" w:color="auto" w:fill="FFE599"/>
        </w:rPr>
        <w:t>mos</w:t>
      </w:r>
      <w:r>
        <w:t xml:space="preserve"> de esa misma manera por ejemplo: </w:t>
      </w:r>
      <w:r>
        <w:rPr>
          <w:shd w:val="clear" w:color="auto" w:fill="FFE599"/>
        </w:rPr>
        <w:t>yo</w:t>
      </w:r>
      <w:r>
        <w:t xml:space="preserve"> tejí mi bufanda así mismo como </w:t>
      </w:r>
      <w:r>
        <w:rPr>
          <w:shd w:val="clear" w:color="auto" w:fill="FFE599"/>
        </w:rPr>
        <w:t xml:space="preserve">usted </w:t>
      </w:r>
      <w:r>
        <w:t>me lo explicó.</w:t>
      </w:r>
    </w:p>
    <w:p w14:paraId="0000010E" w14:textId="77777777" w:rsidR="00A27254" w:rsidRDefault="007B4DE7">
      <w:pPr>
        <w:spacing w:before="240" w:after="240" w:line="480" w:lineRule="auto"/>
        <w:jc w:val="both"/>
      </w:pPr>
      <w:r>
        <w:t xml:space="preserve"> Y en tres palabras a sí mismo </w:t>
      </w:r>
      <w:r>
        <w:rPr>
          <w:u w:val="single"/>
        </w:rPr>
        <w:t>se refiere</w:t>
      </w:r>
      <w:r>
        <w:t xml:space="preserve"> a la primera persona o</w:t>
      </w:r>
      <w:r>
        <w:t xml:space="preserve"> al sujeto en sí por ejemplo:</w:t>
      </w:r>
    </w:p>
    <w:p w14:paraId="0000010F" w14:textId="77777777" w:rsidR="00A27254" w:rsidRDefault="007B4DE7">
      <w:pPr>
        <w:spacing w:before="240" w:after="240" w:line="480" w:lineRule="auto"/>
        <w:jc w:val="both"/>
      </w:pPr>
      <w:r>
        <w:t>Él se preguntó a sí mismo ¿por qué estoy aprendiendo ortografía?</w:t>
      </w:r>
    </w:p>
    <w:p w14:paraId="00000110" w14:textId="77777777" w:rsidR="00A27254" w:rsidRDefault="007B4DE7">
      <w:pPr>
        <w:spacing w:before="240" w:after="240" w:line="480" w:lineRule="auto"/>
        <w:jc w:val="both"/>
      </w:pPr>
      <w:r>
        <w:t xml:space="preserve"> Entonces, a sí mismo, es decir, funciona como un pronombre personal porque se refiere al sujeto. Bueno sígan</w:t>
      </w:r>
      <w:r>
        <w:rPr>
          <w:shd w:val="clear" w:color="auto" w:fill="FFE599"/>
        </w:rPr>
        <w:t>me</w:t>
      </w:r>
      <w:r>
        <w:t xml:space="preserve"> si no me han seguido todavía. Chao, chao.</w:t>
      </w:r>
    </w:p>
    <w:p w14:paraId="00000111" w14:textId="77777777" w:rsidR="00A27254" w:rsidRDefault="00A27254">
      <w:pPr>
        <w:spacing w:before="240" w:after="240" w:line="480" w:lineRule="auto"/>
        <w:jc w:val="both"/>
      </w:pPr>
    </w:p>
    <w:p w14:paraId="00000112" w14:textId="77777777" w:rsidR="00A27254" w:rsidRDefault="00A27254">
      <w:pPr>
        <w:spacing w:before="240" w:after="240" w:line="480" w:lineRule="auto"/>
        <w:jc w:val="both"/>
      </w:pPr>
    </w:p>
    <w:p w14:paraId="00000113" w14:textId="77777777" w:rsidR="00A27254" w:rsidRDefault="00A27254">
      <w:pPr>
        <w:spacing w:before="240" w:after="240" w:line="480" w:lineRule="auto"/>
        <w:jc w:val="both"/>
      </w:pPr>
    </w:p>
    <w:p w14:paraId="00000114" w14:textId="77777777" w:rsidR="00A27254" w:rsidRDefault="007B4DE7">
      <w:pPr>
        <w:spacing w:line="480" w:lineRule="auto"/>
        <w:jc w:val="both"/>
      </w:pPr>
      <w:r>
        <w:br w:type="page"/>
      </w:r>
    </w:p>
    <w:p w14:paraId="00000115" w14:textId="77777777" w:rsidR="00A27254" w:rsidRDefault="007B4DE7">
      <w:pPr>
        <w:spacing w:before="240" w:line="240" w:lineRule="auto"/>
        <w:jc w:val="both"/>
        <w:rPr>
          <w:shd w:val="clear" w:color="auto" w:fill="EAD1DC"/>
        </w:rPr>
      </w:pPr>
      <w:r>
        <w:rPr>
          <w:shd w:val="clear" w:color="auto" w:fill="EAD1DC"/>
        </w:rPr>
        <w:t>De</w:t>
      </w:r>
      <w:r>
        <w:rPr>
          <w:shd w:val="clear" w:color="auto" w:fill="EAD1DC"/>
        </w:rPr>
        <w:t>ixis de lugar: aquí, allí, allá, acá, a, o, ahí, aquel, aquella, etc.</w:t>
      </w:r>
    </w:p>
    <w:p w14:paraId="00000116"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17" w14:textId="77777777" w:rsidR="00A27254" w:rsidRDefault="007B4DE7">
      <w:r>
        <w:rPr>
          <w:shd w:val="clear" w:color="auto" w:fill="FFE599"/>
        </w:rPr>
        <w:t xml:space="preserve">Deixis de persona: Pronombres   o derivación verbal </w:t>
      </w:r>
    </w:p>
    <w:p w14:paraId="00000118" w14:textId="77777777" w:rsidR="00A27254" w:rsidRDefault="00A27254">
      <w:pPr>
        <w:pStyle w:val="Ttulo1"/>
        <w:spacing w:line="480" w:lineRule="auto"/>
        <w:jc w:val="both"/>
      </w:pPr>
      <w:bookmarkStart w:id="18" w:name="_ahsjltn1yl0j" w:colFirst="0" w:colLast="0"/>
      <w:bookmarkEnd w:id="18"/>
    </w:p>
    <w:p w14:paraId="00000119" w14:textId="77777777" w:rsidR="00A27254" w:rsidRDefault="007B4DE7">
      <w:pPr>
        <w:pStyle w:val="Ttulo1"/>
        <w:spacing w:line="480" w:lineRule="auto"/>
        <w:jc w:val="both"/>
        <w:rPr>
          <w:b/>
        </w:rPr>
      </w:pPr>
      <w:r>
        <w:rPr>
          <w:b/>
        </w:rPr>
        <w:t>T19</w:t>
      </w:r>
    </w:p>
    <w:p w14:paraId="0000011A" w14:textId="77777777" w:rsidR="00A27254" w:rsidRDefault="007B4DE7">
      <w:pPr>
        <w:spacing w:before="240" w:after="240" w:line="480" w:lineRule="auto"/>
        <w:jc w:val="both"/>
      </w:pPr>
      <w:r>
        <w:t>Título: Auacribir o subscribir</w:t>
      </w:r>
    </w:p>
    <w:p w14:paraId="0000011B" w14:textId="77777777" w:rsidR="00A27254" w:rsidRDefault="007B4DE7">
      <w:pPr>
        <w:spacing w:before="240" w:after="240" w:line="480" w:lineRule="auto"/>
        <w:jc w:val="both"/>
      </w:pPr>
      <w:r>
        <w:rPr>
          <w:shd w:val="clear" w:color="auto" w:fill="FFE599"/>
        </w:rPr>
        <w:t>Voy</w:t>
      </w:r>
      <w:r>
        <w:t xml:space="preserve"> a hablarles de estas palabras porque es que a </w:t>
      </w:r>
      <w:r>
        <w:rPr>
          <w:shd w:val="clear" w:color="auto" w:fill="FFE599"/>
        </w:rPr>
        <w:t>mí</w:t>
      </w:r>
      <w:r>
        <w:t xml:space="preserve"> </w:t>
      </w:r>
      <w:r>
        <w:rPr>
          <w:shd w:val="clear" w:color="auto" w:fill="FFE599"/>
        </w:rPr>
        <w:t>me</w:t>
      </w:r>
      <w:r>
        <w:t xml:space="preserve"> pasa algo </w:t>
      </w:r>
      <w:r>
        <w:rPr>
          <w:shd w:val="clear" w:color="auto" w:fill="FFE599"/>
        </w:rPr>
        <w:t>yo</w:t>
      </w:r>
      <w:r>
        <w:t xml:space="preserve"> busco algo en el diccionario como un dato curioso para </w:t>
      </w:r>
      <w:r>
        <w:rPr>
          <w:shd w:val="clear" w:color="auto" w:fill="FFE599"/>
        </w:rPr>
        <w:t>ustedes</w:t>
      </w:r>
      <w:r>
        <w:t xml:space="preserve"> y resulta que me encuentro con otra cosa y no </w:t>
      </w:r>
      <w:r>
        <w:rPr>
          <w:shd w:val="clear" w:color="auto" w:fill="FFE599"/>
        </w:rPr>
        <w:t>me</w:t>
      </w:r>
      <w:r>
        <w:t xml:space="preserve"> puedo callar, no los puedo dejar así a </w:t>
      </w:r>
      <w:r>
        <w:rPr>
          <w:shd w:val="clear" w:color="auto" w:fill="FFE599"/>
        </w:rPr>
        <w:t>usted</w:t>
      </w:r>
      <w:r>
        <w:rPr>
          <w:shd w:val="clear" w:color="auto" w:fill="FFE599"/>
        </w:rPr>
        <w:t>es</w:t>
      </w:r>
      <w:r>
        <w:t>. Resulta que en el diccionario aparece tanto suscribir como subscribir con los mismos significados es decir cualquiera de las dos se puede usar y la conjugación es igual:</w:t>
      </w:r>
    </w:p>
    <w:p w14:paraId="0000011C" w14:textId="77777777" w:rsidR="00A27254" w:rsidRDefault="007B4DE7">
      <w:pPr>
        <w:spacing w:before="240" w:after="240" w:line="480" w:lineRule="auto"/>
        <w:jc w:val="both"/>
      </w:pPr>
      <w:r>
        <w:t>suscribo, subscribo</w:t>
      </w:r>
    </w:p>
    <w:p w14:paraId="0000011D" w14:textId="77777777" w:rsidR="00A27254" w:rsidRDefault="007B4DE7">
      <w:pPr>
        <w:spacing w:before="240" w:after="240" w:line="480" w:lineRule="auto"/>
        <w:jc w:val="both"/>
      </w:pPr>
      <w:r>
        <w:t>suscribe subscribe, etcétera.</w:t>
      </w:r>
    </w:p>
    <w:p w14:paraId="0000011E" w14:textId="77777777" w:rsidR="00A27254" w:rsidRDefault="007B4DE7">
      <w:pPr>
        <w:spacing w:before="240" w:after="240" w:line="480" w:lineRule="auto"/>
        <w:jc w:val="both"/>
      </w:pPr>
      <w:r>
        <w:t>A propósito, ¿ya se subscribiero</w:t>
      </w:r>
      <w:r>
        <w:t>n a mi canal de YouTube?</w:t>
      </w:r>
    </w:p>
    <w:p w14:paraId="0000011F" w14:textId="77777777" w:rsidR="00A27254" w:rsidRDefault="007B4DE7">
      <w:pPr>
        <w:spacing w:before="240" w:after="240" w:line="480" w:lineRule="auto"/>
        <w:jc w:val="both"/>
      </w:pPr>
      <w:r>
        <w:t xml:space="preserve">El adjetivo, y esto es lo que </w:t>
      </w:r>
      <w:r>
        <w:rPr>
          <w:shd w:val="clear" w:color="auto" w:fill="FFE599"/>
        </w:rPr>
        <w:t>les</w:t>
      </w:r>
      <w:r>
        <w:t xml:space="preserve"> va a volar la cabeza, ojo, oído, porque cualquiera de las cuatro se puede usar:</w:t>
      </w:r>
    </w:p>
    <w:p w14:paraId="00000120" w14:textId="77777777" w:rsidR="00A27254" w:rsidRDefault="007B4DE7">
      <w:pPr>
        <w:spacing w:before="240" w:after="240" w:line="480" w:lineRule="auto"/>
        <w:jc w:val="both"/>
      </w:pPr>
      <w:r>
        <w:t>suscritor subscriptor</w:t>
      </w:r>
    </w:p>
    <w:p w14:paraId="00000121" w14:textId="77777777" w:rsidR="00A27254" w:rsidRDefault="007B4DE7">
      <w:pPr>
        <w:spacing w:before="240" w:after="240" w:line="480" w:lineRule="auto"/>
        <w:jc w:val="both"/>
      </w:pPr>
      <w:r>
        <w:t>suscriptor y subscriptor</w:t>
      </w:r>
    </w:p>
    <w:p w14:paraId="00000122" w14:textId="77777777" w:rsidR="00A27254" w:rsidRDefault="007B4DE7">
      <w:pPr>
        <w:spacing w:before="240" w:after="240" w:line="480" w:lineRule="auto"/>
        <w:jc w:val="both"/>
      </w:pPr>
      <w:r>
        <w:t>y para el caso del sustantivo hay dos opciones suscripción y subscripc</w:t>
      </w:r>
      <w:r>
        <w:t>ión.</w:t>
      </w:r>
    </w:p>
    <w:p w14:paraId="00000123" w14:textId="77777777" w:rsidR="00A27254" w:rsidRDefault="007B4DE7">
      <w:pPr>
        <w:spacing w:before="240" w:after="240" w:line="480" w:lineRule="auto"/>
        <w:jc w:val="both"/>
      </w:pPr>
      <w:r>
        <w:t>Entonces, tene</w:t>
      </w:r>
      <w:r>
        <w:rPr>
          <w:shd w:val="clear" w:color="auto" w:fill="FFE599"/>
        </w:rPr>
        <w:t>mos</w:t>
      </w:r>
      <w:r>
        <w:t xml:space="preserve"> dos formas de escribir el verbo, cuatro formas para el adjetivo y dos formas para el sustantivo. Ahora, si ya se suscribi</w:t>
      </w:r>
      <w:r>
        <w:rPr>
          <w:shd w:val="clear" w:color="auto" w:fill="FFE599"/>
        </w:rPr>
        <w:t>eron</w:t>
      </w:r>
      <w:r>
        <w:t xml:space="preserve"> a </w:t>
      </w:r>
      <w:r>
        <w:rPr>
          <w:shd w:val="clear" w:color="auto" w:fill="FFE599"/>
        </w:rPr>
        <w:t>mi</w:t>
      </w:r>
      <w:r>
        <w:t xml:space="preserve"> canal de YouTube, </w:t>
      </w:r>
      <w:r>
        <w:rPr>
          <w:shd w:val="clear" w:color="auto" w:fill="FFE599"/>
        </w:rPr>
        <w:t>me</w:t>
      </w:r>
      <w:r>
        <w:t xml:space="preserve"> van a dejar un comentario </w:t>
      </w:r>
      <w:r>
        <w:rPr>
          <w:shd w:val="clear" w:color="auto" w:fill="EAD1DC"/>
        </w:rPr>
        <w:t>aquí</w:t>
      </w:r>
      <w:r>
        <w:t xml:space="preserve"> utilizando cualquiera de todas estas palabras conf</w:t>
      </w:r>
      <w:r>
        <w:t>irmando la suscripción. Chao, Chao.</w:t>
      </w:r>
    </w:p>
    <w:p w14:paraId="00000124"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25"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26" w14:textId="77777777" w:rsidR="00A27254" w:rsidRDefault="007B4DE7">
      <w:r>
        <w:rPr>
          <w:shd w:val="clear" w:color="auto" w:fill="FFE599"/>
        </w:rPr>
        <w:t xml:space="preserve">Deixis de persona: Pronombres   o derivación verbal </w:t>
      </w:r>
    </w:p>
    <w:p w14:paraId="00000127" w14:textId="77777777" w:rsidR="00A27254" w:rsidRDefault="00A27254">
      <w:pPr>
        <w:rPr>
          <w:shd w:val="clear" w:color="auto" w:fill="EAD1DC"/>
        </w:rPr>
      </w:pPr>
    </w:p>
    <w:p w14:paraId="00000128" w14:textId="77777777" w:rsidR="00A27254" w:rsidRDefault="00A27254">
      <w:pPr>
        <w:pStyle w:val="Ttulo1"/>
        <w:spacing w:line="480" w:lineRule="auto"/>
        <w:jc w:val="both"/>
      </w:pPr>
      <w:bookmarkStart w:id="19" w:name="_9rgsqpk10cjs" w:colFirst="0" w:colLast="0"/>
      <w:bookmarkEnd w:id="19"/>
    </w:p>
    <w:p w14:paraId="00000129" w14:textId="77777777" w:rsidR="00A27254" w:rsidRDefault="007B4DE7">
      <w:pPr>
        <w:pStyle w:val="Ttulo1"/>
        <w:spacing w:line="480" w:lineRule="auto"/>
        <w:jc w:val="both"/>
        <w:rPr>
          <w:b/>
        </w:rPr>
      </w:pPr>
      <w:r>
        <w:rPr>
          <w:b/>
        </w:rPr>
        <w:t>T20</w:t>
      </w:r>
    </w:p>
    <w:p w14:paraId="0000012A" w14:textId="77777777" w:rsidR="00A27254" w:rsidRDefault="007B4DE7">
      <w:pPr>
        <w:spacing w:line="480" w:lineRule="auto"/>
        <w:jc w:val="both"/>
      </w:pPr>
      <w:r>
        <w:t>Título: 5 categorías gramaticales</w:t>
      </w:r>
    </w:p>
    <w:p w14:paraId="0000012B" w14:textId="77777777" w:rsidR="00A27254" w:rsidRDefault="007B4DE7">
      <w:pPr>
        <w:spacing w:before="240" w:after="240" w:line="480" w:lineRule="auto"/>
        <w:jc w:val="both"/>
      </w:pPr>
      <w:r>
        <w:t xml:space="preserve">Les </w:t>
      </w:r>
      <w:r>
        <w:rPr>
          <w:shd w:val="clear" w:color="auto" w:fill="FFE599"/>
        </w:rPr>
        <w:t>voy</w:t>
      </w:r>
      <w:r>
        <w:t xml:space="preserve"> a </w:t>
      </w:r>
      <w:r>
        <w:rPr>
          <w:shd w:val="clear" w:color="auto" w:fill="FFE599"/>
        </w:rPr>
        <w:t>enseñar</w:t>
      </w:r>
      <w:r>
        <w:t>, 5 categorías gramaticales usando solamente una palabra</w:t>
      </w:r>
      <w:r>
        <w:t>. Ojo, pues la palabra es fácil, usamos la palabra fácil cuando funciona como adjetivo. Es decir, esta lección está fácil. Esta tarea está muy fácil. Un adjetivo más la terminación mente se convierte en un adverbio, es decir, fácilmente. Fácilmente es un a</w:t>
      </w:r>
      <w:r>
        <w:t xml:space="preserve">dverbio. </w:t>
      </w:r>
      <w:r>
        <w:rPr>
          <w:shd w:val="clear" w:color="auto" w:fill="FFE599"/>
        </w:rPr>
        <w:t>Usémoslo</w:t>
      </w:r>
      <w:r>
        <w:t xml:space="preserve"> en una frase: “Aprende ortografía fácilmente con la profe Mónica”. Ahora </w:t>
      </w:r>
      <w:r>
        <w:rPr>
          <w:shd w:val="clear" w:color="auto" w:fill="FFE599"/>
        </w:rPr>
        <w:t>vamos</w:t>
      </w:r>
      <w:r>
        <w:t xml:space="preserve"> con el sustantivo, la palabra “fácil” se convierte en sustantivo si le ponemos la terminación “idad” por ejemplo, amabilidad. Entonces queda “facilidad”. Por e</w:t>
      </w:r>
      <w:r>
        <w:t>jemplo: La facilidad con que enseña la profe Mónica es impresionante.</w:t>
      </w:r>
    </w:p>
    <w:p w14:paraId="0000012C" w14:textId="77777777" w:rsidR="00A27254" w:rsidRDefault="007B4DE7">
      <w:pPr>
        <w:spacing w:before="240" w:after="240" w:line="480" w:lineRule="auto"/>
        <w:jc w:val="both"/>
      </w:pPr>
      <w:r>
        <w:t xml:space="preserve">Ahora, </w:t>
      </w:r>
      <w:r>
        <w:rPr>
          <w:shd w:val="clear" w:color="auto" w:fill="FFE599"/>
        </w:rPr>
        <w:t>vamos</w:t>
      </w:r>
      <w:r>
        <w:t xml:space="preserve"> con el verbo que sería facilitar, por ejemplo, </w:t>
      </w:r>
      <w:r>
        <w:rPr>
          <w:shd w:val="clear" w:color="auto" w:fill="FFE599"/>
        </w:rPr>
        <w:t>profe usted</w:t>
      </w:r>
      <w:r>
        <w:t xml:space="preserve"> </w:t>
      </w:r>
      <w:r>
        <w:rPr>
          <w:shd w:val="clear" w:color="auto" w:fill="FFE599"/>
        </w:rPr>
        <w:t>nos</w:t>
      </w:r>
      <w:r>
        <w:t xml:space="preserve"> podría facilitar todas sus lecciones de ortografía.</w:t>
      </w:r>
    </w:p>
    <w:p w14:paraId="0000012D" w14:textId="77777777" w:rsidR="00A27254" w:rsidRDefault="007B4DE7">
      <w:pPr>
        <w:spacing w:before="240" w:after="240" w:line="480" w:lineRule="auto"/>
        <w:jc w:val="both"/>
      </w:pPr>
      <w:r>
        <w:t>Además, con la palabra fácil también podemos formar una Interjección. ¿Qué tenemos que hacer? ¿Poner signo de admiración al inicio y al final, por ejemplo, cómo les pareció esta lección? ¡Fácil!</w:t>
      </w:r>
    </w:p>
    <w:p w14:paraId="0000012E" w14:textId="77777777" w:rsidR="00A27254" w:rsidRDefault="007B4DE7">
      <w:pPr>
        <w:spacing w:before="240" w:after="240" w:line="480" w:lineRule="auto"/>
        <w:jc w:val="both"/>
      </w:pPr>
      <w:r>
        <w:t>Y ya, esta palabra no la podemos usar para preposición y conj</w:t>
      </w:r>
      <w:r>
        <w:t>unción y pronombre ni artículo, pero sí para nuestras 5 categorías gramaticales que acaba</w:t>
      </w:r>
      <w:r>
        <w:rPr>
          <w:shd w:val="clear" w:color="auto" w:fill="FFE599"/>
        </w:rPr>
        <w:t>mos</w:t>
      </w:r>
      <w:r>
        <w:t xml:space="preserve"> de ver. ¿Qué tal este dato? ¡Ah!</w:t>
      </w:r>
    </w:p>
    <w:p w14:paraId="0000012F" w14:textId="77777777" w:rsidR="00A27254" w:rsidRDefault="00A27254">
      <w:pPr>
        <w:spacing w:line="480" w:lineRule="auto"/>
        <w:jc w:val="both"/>
      </w:pPr>
    </w:p>
    <w:p w14:paraId="00000130" w14:textId="77777777" w:rsidR="00A27254" w:rsidRDefault="00A27254">
      <w:pPr>
        <w:spacing w:line="480" w:lineRule="auto"/>
        <w:jc w:val="both"/>
      </w:pPr>
    </w:p>
    <w:p w14:paraId="00000131" w14:textId="77777777" w:rsidR="00A27254" w:rsidRDefault="007B4DE7">
      <w:pPr>
        <w:spacing w:line="480" w:lineRule="auto"/>
        <w:jc w:val="both"/>
      </w:pPr>
      <w:r>
        <w:br w:type="page"/>
      </w:r>
    </w:p>
    <w:p w14:paraId="00000132"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33" w14:textId="77777777" w:rsidR="00A27254" w:rsidRDefault="007B4DE7">
      <w:pPr>
        <w:spacing w:line="240" w:lineRule="auto"/>
        <w:rPr>
          <w:shd w:val="clear" w:color="auto" w:fill="9FC5E8"/>
        </w:rPr>
      </w:pPr>
      <w:r>
        <w:rPr>
          <w:shd w:val="clear" w:color="auto" w:fill="9FC5E8"/>
        </w:rPr>
        <w:t>Deixis de tiempo: Hoy, mañana, ayer, pasado mañana, el</w:t>
      </w:r>
      <w:r>
        <w:rPr>
          <w:shd w:val="clear" w:color="auto" w:fill="9FC5E8"/>
        </w:rPr>
        <w:t xml:space="preserve"> próximo mes, ahora, entonces, etc.</w:t>
      </w:r>
    </w:p>
    <w:p w14:paraId="00000134" w14:textId="77777777" w:rsidR="00A27254" w:rsidRDefault="007B4DE7">
      <w:r>
        <w:rPr>
          <w:shd w:val="clear" w:color="auto" w:fill="FFE599"/>
        </w:rPr>
        <w:t xml:space="preserve">Deixis de persona: Pronombres   o derivación verbal </w:t>
      </w:r>
    </w:p>
    <w:p w14:paraId="00000135" w14:textId="77777777" w:rsidR="00A27254" w:rsidRDefault="00A27254">
      <w:pPr>
        <w:pStyle w:val="Ttulo1"/>
        <w:spacing w:line="480" w:lineRule="auto"/>
        <w:jc w:val="both"/>
      </w:pPr>
      <w:bookmarkStart w:id="20" w:name="_j3ge3ej495r1" w:colFirst="0" w:colLast="0"/>
      <w:bookmarkEnd w:id="20"/>
    </w:p>
    <w:p w14:paraId="00000136" w14:textId="77777777" w:rsidR="00A27254" w:rsidRDefault="007B4DE7">
      <w:pPr>
        <w:pStyle w:val="Ttulo1"/>
        <w:spacing w:line="480" w:lineRule="auto"/>
        <w:jc w:val="both"/>
        <w:rPr>
          <w:b/>
        </w:rPr>
      </w:pPr>
      <w:r>
        <w:rPr>
          <w:b/>
        </w:rPr>
        <w:t>T21</w:t>
      </w:r>
    </w:p>
    <w:p w14:paraId="00000137" w14:textId="77777777" w:rsidR="00A27254" w:rsidRDefault="007B4DE7">
      <w:pPr>
        <w:spacing w:line="480" w:lineRule="auto"/>
        <w:jc w:val="both"/>
      </w:pPr>
      <w:r>
        <w:t>Título: Aún y aun</w:t>
      </w:r>
    </w:p>
    <w:p w14:paraId="00000138" w14:textId="77777777" w:rsidR="00A27254" w:rsidRDefault="007B4DE7">
      <w:pPr>
        <w:spacing w:before="240" w:after="240" w:line="480" w:lineRule="auto"/>
        <w:jc w:val="both"/>
      </w:pPr>
      <w:r>
        <w:t xml:space="preserve">Una pregunta muy frecuente es ¿cuál es la diferencia entre aún y aun? Y la fórmula consiste en sustituir la palabra por otra ¿qué </w:t>
      </w:r>
      <w:r>
        <w:rPr>
          <w:shd w:val="clear" w:color="auto" w:fill="FFE599"/>
        </w:rPr>
        <w:t>hacemos</w:t>
      </w:r>
      <w:r>
        <w:t>?, la p</w:t>
      </w:r>
      <w:r>
        <w:t xml:space="preserve">alabra aún con tilde, para saber si lleva tilde. La </w:t>
      </w:r>
      <w:r>
        <w:rPr>
          <w:shd w:val="clear" w:color="auto" w:fill="FFE599"/>
        </w:rPr>
        <w:t>vamos</w:t>
      </w:r>
      <w:r>
        <w:t xml:space="preserve"> a sustituir por la palabra todavía. Si ponemos la palabra todavía y tiene sentido es porque “aún” lleva tilde, por ejemplo: ¿Aún no me siguen?, vamos a sustituirla por “todavía”, ¿todavía no me sigu</w:t>
      </w:r>
      <w:r>
        <w:t>en? Aún estás a tiempo de aprender ortografía con la profe Mónica, todavía estás a tiempo de aprender ortografía con la profe Mónica. Y la otra fórmula es que vamos a reemplazar la palabra “aun”, la otra se pronuncia aún y esta aun. Por la palabra “incluso</w:t>
      </w:r>
      <w:r>
        <w:t>”. Si usted en la frase puede sustituir la palabra aun por incluso, y tiene sentido, es sin tilde.</w:t>
      </w:r>
    </w:p>
    <w:p w14:paraId="00000139" w14:textId="77777777" w:rsidR="00A27254" w:rsidRDefault="007B4DE7">
      <w:pPr>
        <w:spacing w:before="240" w:after="240" w:line="480" w:lineRule="auto"/>
        <w:jc w:val="both"/>
      </w:pPr>
      <w:r>
        <w:t xml:space="preserve"> Esta lección la entendieron todos, aun Sergio, incluso Sergio. </w:t>
      </w:r>
    </w:p>
    <w:p w14:paraId="0000013A" w14:textId="77777777" w:rsidR="00A27254" w:rsidRDefault="007B4DE7">
      <w:pPr>
        <w:spacing w:before="240" w:after="240" w:line="480" w:lineRule="auto"/>
        <w:jc w:val="both"/>
      </w:pPr>
      <w:r>
        <w:rPr>
          <w:shd w:val="clear" w:color="auto" w:fill="FFE599"/>
        </w:rPr>
        <w:t>Yo</w:t>
      </w:r>
      <w:r>
        <w:t xml:space="preserve"> sigo haciendo vídeos de ortografía aun cuando los perros del vecino no me dejen hablar, i</w:t>
      </w:r>
      <w:r>
        <w:t>ncluso cuando los perros del vecino no me dejen hablar.</w:t>
      </w:r>
    </w:p>
    <w:p w14:paraId="0000013B" w14:textId="77777777" w:rsidR="00A27254" w:rsidRDefault="007B4DE7">
      <w:pPr>
        <w:spacing w:before="240" w:after="240" w:line="480" w:lineRule="auto"/>
        <w:jc w:val="both"/>
      </w:pPr>
      <w:r>
        <w:t xml:space="preserve"> Déjen</w:t>
      </w:r>
      <w:r>
        <w:rPr>
          <w:shd w:val="clear" w:color="auto" w:fill="FFE599"/>
        </w:rPr>
        <w:t>me</w:t>
      </w:r>
      <w:r>
        <w:t xml:space="preserve"> en los comentarios ejemplos utilizando estas expresiones para </w:t>
      </w:r>
      <w:r>
        <w:rPr>
          <w:shd w:val="clear" w:color="auto" w:fill="FFE599"/>
        </w:rPr>
        <w:t>yo</w:t>
      </w:r>
      <w:r>
        <w:t xml:space="preserve"> saber si entendi</w:t>
      </w:r>
      <w:r>
        <w:rPr>
          <w:shd w:val="clear" w:color="auto" w:fill="FFE599"/>
        </w:rPr>
        <w:t>eron</w:t>
      </w:r>
      <w:r>
        <w:t>. Chao, chao.</w:t>
      </w:r>
    </w:p>
    <w:p w14:paraId="0000013C" w14:textId="77777777" w:rsidR="00A27254" w:rsidRDefault="007B4DE7">
      <w:pPr>
        <w:spacing w:before="240" w:after="240" w:line="480" w:lineRule="auto"/>
        <w:jc w:val="both"/>
      </w:pPr>
      <w:r>
        <w:br w:type="page"/>
      </w:r>
    </w:p>
    <w:p w14:paraId="0000013D" w14:textId="77777777" w:rsidR="00A27254" w:rsidRDefault="007B4DE7">
      <w:pPr>
        <w:pStyle w:val="Ttulo1"/>
        <w:spacing w:before="240" w:after="240" w:line="480" w:lineRule="auto"/>
        <w:jc w:val="both"/>
        <w:rPr>
          <w:b/>
          <w:highlight w:val="red"/>
        </w:rPr>
      </w:pPr>
      <w:r>
        <w:rPr>
          <w:b/>
          <w:highlight w:val="red"/>
        </w:rPr>
        <w:t>T22</w:t>
      </w:r>
    </w:p>
    <w:p w14:paraId="0000013E" w14:textId="77777777" w:rsidR="00A27254" w:rsidRDefault="007B4DE7">
      <w:pPr>
        <w:spacing w:before="240" w:after="240" w:line="480" w:lineRule="auto"/>
        <w:jc w:val="both"/>
      </w:pPr>
      <w:r>
        <w:t>Título: ¿Qué tienen en común las palabras VOLUNTAD y MALÉVOLO?</w:t>
      </w:r>
    </w:p>
    <w:p w14:paraId="0000013F" w14:textId="77777777" w:rsidR="00A27254" w:rsidRDefault="007B4DE7">
      <w:pPr>
        <w:spacing w:before="240" w:after="240" w:line="480" w:lineRule="auto"/>
        <w:jc w:val="both"/>
      </w:pPr>
      <w:r>
        <w:t>¿Qué tienen en común las palabras voluntad y malévolo? Este video les va a gustar porque incluye dato etimológico. Bueno, relacionamos malévolo con característica de maldad, ¿cierto? Estamos di</w:t>
      </w:r>
      <w:r>
        <w:t>ciendo que un hombre puede ser malévolo, o sea, es como un adjetivo que indica maldad, pero la palabra malévolo termina en volo, y ¿qué significa volo?</w:t>
      </w:r>
    </w:p>
    <w:p w14:paraId="00000140" w14:textId="77777777" w:rsidR="00A27254" w:rsidRDefault="007B4DE7">
      <w:pPr>
        <w:spacing w:before="240" w:after="240" w:line="480" w:lineRule="auto"/>
        <w:jc w:val="both"/>
      </w:pPr>
      <w:r>
        <w:t xml:space="preserve">La palabra voluntad, etimológicamente, viene del latín voluntad y a su vez del verbo volo que significa </w:t>
      </w:r>
      <w:r>
        <w:t xml:space="preserve">querer o desear. Sabiendo esto, vamos nuevamente para la palabra malévolo que termina en bolo, que quiere decir qué querer o desear entonces, ¿qué quiere decir malévolo? Querer o desear el mal. Y fíjense que la parte bonita de esto es la palabra voluntad, </w:t>
      </w:r>
      <w:r>
        <w:t>que por sí sola quiere decir querer o desear. Por eso, en ocasiones, cuando queremos que algo nos ocurra, cuando queremos tener buenos hábitos, etcétera, lo que debemos tener es voluntad, o sea quererlo, o desearlo y ya, y así como está la palabra malévolo</w:t>
      </w:r>
      <w:r>
        <w:t>, que no nos gusta casi, pues también está la palabra benévolo, que es querer o desear el bien. Coménteme si le gustó este vídeo, dejándome en los comentarios, un corazón amarillo y además, si tienen alguna duda o quieren saber el significado de alguna pal</w:t>
      </w:r>
      <w:r>
        <w:t>abra, pues me lo deja también acá en los comentarios y yo hago un próximo vídeo, chao chao.</w:t>
      </w:r>
    </w:p>
    <w:p w14:paraId="00000141" w14:textId="77777777" w:rsidR="00A27254" w:rsidRDefault="007B4DE7">
      <w:pPr>
        <w:spacing w:line="480" w:lineRule="auto"/>
        <w:jc w:val="both"/>
      </w:pPr>
      <w:r>
        <w:br/>
      </w:r>
      <w:r>
        <w:br w:type="page"/>
      </w:r>
    </w:p>
    <w:p w14:paraId="00000142"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43"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44" w14:textId="77777777" w:rsidR="00A27254" w:rsidRDefault="007B4DE7">
      <w:r>
        <w:rPr>
          <w:shd w:val="clear" w:color="auto" w:fill="FFE599"/>
        </w:rPr>
        <w:t xml:space="preserve">Deixis de persona: Pronombres   o derivación verbal </w:t>
      </w:r>
    </w:p>
    <w:p w14:paraId="00000145" w14:textId="77777777" w:rsidR="00A27254" w:rsidRDefault="00A27254">
      <w:pPr>
        <w:pStyle w:val="Ttulo1"/>
        <w:spacing w:line="480" w:lineRule="auto"/>
        <w:jc w:val="both"/>
      </w:pPr>
      <w:bookmarkStart w:id="21" w:name="_9sl4emizeblb" w:colFirst="0" w:colLast="0"/>
      <w:bookmarkEnd w:id="21"/>
    </w:p>
    <w:p w14:paraId="00000146" w14:textId="77777777" w:rsidR="00A27254" w:rsidRDefault="007B4DE7">
      <w:pPr>
        <w:pStyle w:val="Ttulo1"/>
        <w:spacing w:line="480" w:lineRule="auto"/>
        <w:jc w:val="both"/>
        <w:rPr>
          <w:b/>
        </w:rPr>
      </w:pPr>
      <w:r>
        <w:rPr>
          <w:b/>
        </w:rPr>
        <w:t>T23</w:t>
      </w:r>
    </w:p>
    <w:p w14:paraId="00000147" w14:textId="77777777" w:rsidR="00A27254" w:rsidRDefault="007B4DE7">
      <w:pPr>
        <w:spacing w:before="240" w:after="240" w:line="480" w:lineRule="auto"/>
        <w:jc w:val="both"/>
      </w:pPr>
      <w:r>
        <w:t>Título: Imprimido o impreso</w:t>
      </w:r>
    </w:p>
    <w:p w14:paraId="00000148" w14:textId="77777777" w:rsidR="00A27254" w:rsidRDefault="007B4DE7">
      <w:pPr>
        <w:spacing w:before="240" w:after="240" w:line="480" w:lineRule="auto"/>
        <w:jc w:val="both"/>
      </w:pPr>
      <w:r>
        <w:rPr>
          <w:u w:val="single"/>
        </w:rPr>
        <w:t>Aún se generan dudas</w:t>
      </w:r>
      <w:r>
        <w:t xml:space="preserve"> de si al decir la palabra imprimido </w:t>
      </w:r>
      <w:r>
        <w:rPr>
          <w:shd w:val="clear" w:color="auto" w:fill="FFE599"/>
        </w:rPr>
        <w:t>estamos</w:t>
      </w:r>
      <w:r>
        <w:t xml:space="preserve"> cayendo en un error o es correcto, </w:t>
      </w:r>
      <w:r>
        <w:rPr>
          <w:shd w:val="clear" w:color="auto" w:fill="EAD1DC"/>
        </w:rPr>
        <w:t>aquí</w:t>
      </w:r>
      <w:r>
        <w:t xml:space="preserve"> les tengo un dato curioso porque lo que últimamente se ha escuchado es que las dos son correctas, tanto imprimido como impreso ¿cierto?, pero les tengo una sugerencia. </w:t>
      </w:r>
    </w:p>
    <w:p w14:paraId="00000149" w14:textId="77777777" w:rsidR="00A27254" w:rsidRDefault="007B4DE7">
      <w:pPr>
        <w:spacing w:before="240" w:after="240" w:line="480" w:lineRule="auto"/>
        <w:jc w:val="both"/>
      </w:pPr>
      <w:r>
        <w:t>Cuando hablamos de imprimido o impreso es porque está acompañado de un verbo auxiliar,</w:t>
      </w:r>
      <w:r>
        <w:t xml:space="preserve"> por ejemplo, </w:t>
      </w:r>
      <w:r>
        <w:rPr>
          <w:i/>
        </w:rPr>
        <w:t>no he imprimido los documentos</w:t>
      </w:r>
      <w:r>
        <w:t xml:space="preserve"> o </w:t>
      </w:r>
      <w:r>
        <w:rPr>
          <w:i/>
        </w:rPr>
        <w:t>no he impreso los documentos</w:t>
      </w:r>
      <w:r>
        <w:t>. En estos dos casos es correctísimo, usar imprimido o impreso. ¿Y cuál es la sugerencia? Cuando esta palabra funciona como adjetivo, es decir, que estando una característica al sus</w:t>
      </w:r>
      <w:r>
        <w:t>tantivo, deberíamos usar impresa o impreso, por ejemplo:</w:t>
      </w:r>
    </w:p>
    <w:p w14:paraId="0000014A" w14:textId="77777777" w:rsidR="00A27254" w:rsidRDefault="007B4DE7">
      <w:pPr>
        <w:spacing w:before="240" w:after="240" w:line="480" w:lineRule="auto"/>
        <w:jc w:val="both"/>
      </w:pPr>
      <w:r>
        <w:rPr>
          <w:i/>
        </w:rPr>
        <w:t>La foto impresa es la que vamos a poner en el documento</w:t>
      </w:r>
      <w:r>
        <w:t xml:space="preserve">. Incluso, </w:t>
      </w:r>
      <w:r>
        <w:rPr>
          <w:i/>
        </w:rPr>
        <w:t>la foto impresa en la que vamos a poner el documento que aún no se ha imprimido</w:t>
      </w:r>
      <w:r>
        <w:t>.</w:t>
      </w:r>
    </w:p>
    <w:p w14:paraId="0000014B" w14:textId="77777777" w:rsidR="00A27254" w:rsidRDefault="007B4DE7">
      <w:pPr>
        <w:spacing w:before="240" w:after="240" w:line="480" w:lineRule="auto"/>
        <w:jc w:val="both"/>
      </w:pPr>
      <w:r>
        <w:t xml:space="preserve">La foto impresa, “impresa”, funciona como adjetivo. </w:t>
      </w:r>
      <w:r>
        <w:t xml:space="preserve">De todas formas, las dos son válidas, las dos formas. Tanto impreso como imprimido, sobre todo si está acompañado de domiciliar, no he impreso no he imprimido están correctas las dos. Solo queda impreso, se sugiere para adjetivo. </w:t>
      </w:r>
    </w:p>
    <w:p w14:paraId="0000014C" w14:textId="77777777" w:rsidR="00A27254" w:rsidRDefault="007B4DE7">
      <w:pPr>
        <w:spacing w:before="240" w:after="240" w:line="480" w:lineRule="auto"/>
        <w:jc w:val="both"/>
      </w:pPr>
      <w:r>
        <w:t>¿</w:t>
      </w:r>
      <w:r>
        <w:rPr>
          <w:shd w:val="clear" w:color="auto" w:fill="FFE599"/>
        </w:rPr>
        <w:t>Ustedes</w:t>
      </w:r>
      <w:r>
        <w:t xml:space="preserve"> cuál de las dos </w:t>
      </w:r>
      <w:r>
        <w:t>formas usan?</w:t>
      </w:r>
    </w:p>
    <w:p w14:paraId="0000014D" w14:textId="77777777" w:rsidR="00A27254" w:rsidRDefault="00A27254">
      <w:pPr>
        <w:spacing w:line="480" w:lineRule="auto"/>
        <w:jc w:val="both"/>
      </w:pPr>
    </w:p>
    <w:p w14:paraId="0000014E" w14:textId="77777777" w:rsidR="00A27254" w:rsidRDefault="00A27254">
      <w:pPr>
        <w:spacing w:line="480" w:lineRule="auto"/>
        <w:jc w:val="both"/>
      </w:pPr>
    </w:p>
    <w:p w14:paraId="0000014F" w14:textId="77777777" w:rsidR="00A27254" w:rsidRDefault="00A27254">
      <w:pPr>
        <w:spacing w:line="480" w:lineRule="auto"/>
        <w:jc w:val="both"/>
      </w:pPr>
    </w:p>
    <w:p w14:paraId="00000150" w14:textId="77777777" w:rsidR="00A27254" w:rsidRDefault="007B4DE7">
      <w:pPr>
        <w:pStyle w:val="Ttulo1"/>
        <w:spacing w:line="480" w:lineRule="auto"/>
        <w:jc w:val="both"/>
        <w:rPr>
          <w:highlight w:val="red"/>
        </w:rPr>
      </w:pPr>
      <w:bookmarkStart w:id="22" w:name="_5pmvnfofzdag" w:colFirst="0" w:colLast="0"/>
      <w:bookmarkEnd w:id="22"/>
      <w:r>
        <w:rPr>
          <w:highlight w:val="red"/>
        </w:rPr>
        <w:t>T24</w:t>
      </w:r>
    </w:p>
    <w:p w14:paraId="00000151" w14:textId="77777777" w:rsidR="00A27254" w:rsidRDefault="007B4DE7">
      <w:pPr>
        <w:spacing w:line="480" w:lineRule="auto"/>
        <w:jc w:val="both"/>
      </w:pPr>
      <w:r>
        <w:t>Título: Vamos a conocernos con los gentilicios</w:t>
      </w:r>
    </w:p>
    <w:p w14:paraId="00000152" w14:textId="77777777" w:rsidR="00A27254" w:rsidRDefault="007B4DE7">
      <w:pPr>
        <w:spacing w:before="240" w:after="240" w:line="480" w:lineRule="auto"/>
        <w:jc w:val="both"/>
      </w:pPr>
      <w:r>
        <w:t>La mayoría de los gentilicios terminan en ano, ana, como colombiano, colombiana, mexicano, mexicana o en ense con ese como nicaragüense, pero hay muchos gentilicios en el mundo y no todos t</w:t>
      </w:r>
      <w:r>
        <w:t xml:space="preserve">erminan en ano, ana, así que vamos a hacer ya una dinámica, de paso nos conocemos entre todos. Vamos a escribir en los comentarios nuestro gentilicio en el caso mío, por ejemplo, de ciudad, departamento o estado y país. Si tienen así las 3, que cumpla las </w:t>
      </w:r>
      <w:r>
        <w:t>3, pues así lo vamos a poner. Yo soy bumanguesa porque nací en Bucaramanga, además soy santandereana porque nací en Santander y por supuesto colombiana. Ahora sí, el turno es de ustedes.</w:t>
      </w:r>
    </w:p>
    <w:p w14:paraId="00000153" w14:textId="77777777" w:rsidR="00A27254" w:rsidRDefault="00A27254">
      <w:pPr>
        <w:spacing w:before="240" w:after="240" w:line="480" w:lineRule="auto"/>
        <w:jc w:val="both"/>
      </w:pPr>
    </w:p>
    <w:p w14:paraId="00000154" w14:textId="77777777" w:rsidR="00A27254" w:rsidRDefault="007B4DE7">
      <w:pPr>
        <w:spacing w:before="240" w:after="240" w:line="480" w:lineRule="auto"/>
        <w:jc w:val="both"/>
      </w:pPr>
      <w:r>
        <w:br w:type="page"/>
      </w:r>
    </w:p>
    <w:p w14:paraId="00000155"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56"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57" w14:textId="77777777" w:rsidR="00A27254" w:rsidRDefault="007B4DE7">
      <w:r>
        <w:rPr>
          <w:shd w:val="clear" w:color="auto" w:fill="FFE599"/>
        </w:rPr>
        <w:t xml:space="preserve">Deixis de persona: Pronombres   o derivación verbal </w:t>
      </w:r>
    </w:p>
    <w:p w14:paraId="00000158" w14:textId="77777777" w:rsidR="00A27254" w:rsidRDefault="007B4DE7">
      <w:pPr>
        <w:pStyle w:val="Ttulo1"/>
        <w:spacing w:before="240" w:after="240" w:line="480" w:lineRule="auto"/>
        <w:jc w:val="both"/>
        <w:rPr>
          <w:b/>
        </w:rPr>
      </w:pPr>
      <w:r>
        <w:rPr>
          <w:b/>
        </w:rPr>
        <w:t>T25</w:t>
      </w:r>
    </w:p>
    <w:p w14:paraId="00000159" w14:textId="77777777" w:rsidR="00A27254" w:rsidRDefault="007B4DE7">
      <w:pPr>
        <w:spacing w:before="240" w:after="240" w:line="480" w:lineRule="auto"/>
        <w:jc w:val="both"/>
      </w:pPr>
      <w:r>
        <w:t>Título: A ser y hacer</w:t>
      </w:r>
    </w:p>
    <w:p w14:paraId="0000015A" w14:textId="77777777" w:rsidR="00A27254" w:rsidRDefault="007B4DE7">
      <w:pPr>
        <w:spacing w:before="240" w:after="240" w:line="480" w:lineRule="auto"/>
        <w:jc w:val="both"/>
      </w:pPr>
      <w:r>
        <w:t>Hable</w:t>
      </w:r>
      <w:r>
        <w:rPr>
          <w:shd w:val="clear" w:color="auto" w:fill="FFE599"/>
        </w:rPr>
        <w:t>mos</w:t>
      </w:r>
      <w:r>
        <w:t xml:space="preserve"> de esa</w:t>
      </w:r>
      <w:r>
        <w:t>s expresiones porque es recurrente este error. En estas expresiones están involucrados los verbos “hacer” y “ser”. El asunto es el uso de la preposición “a” con cada uno, y es que se suele eliminar la preposición “a” con el verbo hacer.</w:t>
      </w:r>
    </w:p>
    <w:p w14:paraId="0000015B" w14:textId="77777777" w:rsidR="00A27254" w:rsidRDefault="007B4DE7">
      <w:pPr>
        <w:spacing w:before="240" w:after="240" w:line="480" w:lineRule="auto"/>
        <w:jc w:val="both"/>
      </w:pPr>
      <w:r>
        <w:t>Entonces suena, “vo</w:t>
      </w:r>
      <w:r>
        <w:t xml:space="preserve">y hacer” como “voy a ser”, mejor dicho para los dos verbos hay que usar la preposición “a”, se dice, voy “a” </w:t>
      </w:r>
      <w:r>
        <w:rPr>
          <w:i/>
        </w:rPr>
        <w:t>hacer</w:t>
      </w:r>
      <w:r>
        <w:t xml:space="preserve"> y voy “a” </w:t>
      </w:r>
      <w:r>
        <w:rPr>
          <w:i/>
        </w:rPr>
        <w:t>ser</w:t>
      </w:r>
      <w:r>
        <w:t>. A propósito, cuando usa</w:t>
      </w:r>
      <w:r>
        <w:rPr>
          <w:shd w:val="clear" w:color="auto" w:fill="FFE599"/>
        </w:rPr>
        <w:t>mos</w:t>
      </w:r>
      <w:r>
        <w:t xml:space="preserve"> el verbo “hacer” es precisamente porque el sujeto va a realizar una acción en el que se va a ver in</w:t>
      </w:r>
      <w:r>
        <w:t xml:space="preserve">volucrado un hecho. Voy </w:t>
      </w:r>
      <w:r>
        <w:rPr>
          <w:i/>
        </w:rPr>
        <w:t>a hacer</w:t>
      </w:r>
      <w:r>
        <w:t xml:space="preserve"> ejercicio y cuando decimos al verbo “ser”, voy “a ser” está involucrado el sujeto con algo que corresponde al sujeto que es el verbo “ser”, por ejemplo, voy </w:t>
      </w:r>
      <w:r>
        <w:rPr>
          <w:i/>
        </w:rPr>
        <w:t>a ser</w:t>
      </w:r>
      <w:r>
        <w:t xml:space="preserve"> profesora, voy </w:t>
      </w:r>
      <w:r>
        <w:rPr>
          <w:i/>
        </w:rPr>
        <w:t>a ser</w:t>
      </w:r>
      <w:r>
        <w:t xml:space="preserve"> médico.</w:t>
      </w:r>
    </w:p>
    <w:p w14:paraId="0000015C" w14:textId="77777777" w:rsidR="00A27254" w:rsidRDefault="00A27254">
      <w:pPr>
        <w:spacing w:before="240" w:after="240" w:line="480" w:lineRule="auto"/>
        <w:jc w:val="both"/>
      </w:pPr>
    </w:p>
    <w:p w14:paraId="0000015D" w14:textId="77777777" w:rsidR="00A27254" w:rsidRDefault="007B4DE7">
      <w:pPr>
        <w:spacing w:before="240" w:after="240" w:line="480" w:lineRule="auto"/>
        <w:jc w:val="both"/>
      </w:pPr>
      <w:r>
        <w:br w:type="page"/>
      </w:r>
    </w:p>
    <w:p w14:paraId="0000015E" w14:textId="77777777" w:rsidR="00A27254" w:rsidRDefault="007B4DE7">
      <w:pPr>
        <w:spacing w:before="240" w:line="240" w:lineRule="auto"/>
        <w:jc w:val="both"/>
        <w:rPr>
          <w:shd w:val="clear" w:color="auto" w:fill="EAD1DC"/>
        </w:rPr>
      </w:pPr>
      <w:r>
        <w:rPr>
          <w:shd w:val="clear" w:color="auto" w:fill="EAD1DC"/>
        </w:rPr>
        <w:t xml:space="preserve">Deixis de lugar: aquí, allí, </w:t>
      </w:r>
      <w:r>
        <w:rPr>
          <w:shd w:val="clear" w:color="auto" w:fill="EAD1DC"/>
        </w:rPr>
        <w:t>allá, acá, a, o, ahí, aquel, aquella, etc.</w:t>
      </w:r>
    </w:p>
    <w:p w14:paraId="0000015F"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60" w14:textId="77777777" w:rsidR="00A27254" w:rsidRDefault="007B4DE7">
      <w:r>
        <w:rPr>
          <w:shd w:val="clear" w:color="auto" w:fill="FFE599"/>
        </w:rPr>
        <w:t xml:space="preserve">Deixis de persona: Pronombres   o derivación verbal </w:t>
      </w:r>
    </w:p>
    <w:p w14:paraId="00000161" w14:textId="77777777" w:rsidR="00A27254" w:rsidRDefault="007B4DE7">
      <w:pPr>
        <w:pStyle w:val="Ttulo1"/>
        <w:spacing w:before="240" w:after="240" w:line="480" w:lineRule="auto"/>
        <w:jc w:val="both"/>
        <w:rPr>
          <w:b/>
        </w:rPr>
      </w:pPr>
      <w:r>
        <w:rPr>
          <w:b/>
        </w:rPr>
        <w:t>T26</w:t>
      </w:r>
    </w:p>
    <w:p w14:paraId="00000162" w14:textId="77777777" w:rsidR="00A27254" w:rsidRDefault="007B4DE7">
      <w:pPr>
        <w:spacing w:before="240" w:after="240" w:line="480" w:lineRule="auto"/>
        <w:jc w:val="both"/>
      </w:pPr>
      <w:r>
        <w:t>Título: El agua y las aguas</w:t>
      </w:r>
    </w:p>
    <w:p w14:paraId="00000163" w14:textId="77777777" w:rsidR="00A27254" w:rsidRDefault="007B4DE7">
      <w:pPr>
        <w:spacing w:before="240" w:after="240" w:line="480" w:lineRule="auto"/>
        <w:jc w:val="both"/>
      </w:pPr>
      <w:r>
        <w:t xml:space="preserve">¿Sabían </w:t>
      </w:r>
      <w:r>
        <w:rPr>
          <w:shd w:val="clear" w:color="auto" w:fill="FFE599"/>
        </w:rPr>
        <w:t>ustedes</w:t>
      </w:r>
      <w:r>
        <w:t xml:space="preserve"> que las palabras alma, agua, arte, águila son en realidad de género femenino, pero las decimos con artículo masculino?, el agua, el alma, el águila, etcétera. Y esto lo pode</w:t>
      </w:r>
      <w:r>
        <w:rPr>
          <w:shd w:val="clear" w:color="auto" w:fill="FFE599"/>
        </w:rPr>
        <w:t>mos</w:t>
      </w:r>
      <w:r>
        <w:t xml:space="preserve"> comprobar al usar estas mismas palabras, pero en plural, porque deci</w:t>
      </w:r>
      <w:r>
        <w:rPr>
          <w:shd w:val="clear" w:color="auto" w:fill="FFE599"/>
        </w:rPr>
        <w:t>mos</w:t>
      </w:r>
      <w:r>
        <w:t>: Las a</w:t>
      </w:r>
      <w:r>
        <w:t>guas, las almas, las artes, las águilas, las actas, las aulas. Bueno, se me vienen muchas palabras a la mente. Y ¿por qué deci</w:t>
      </w:r>
      <w:r>
        <w:rPr>
          <w:shd w:val="clear" w:color="auto" w:fill="FFE599"/>
        </w:rPr>
        <w:t>mos</w:t>
      </w:r>
      <w:r>
        <w:t xml:space="preserve"> estas palabras con artículo masculino en singular? ¡Atención! hay un vicio del lenguaje llamado </w:t>
      </w:r>
      <w:r>
        <w:rPr>
          <w:shd w:val="clear" w:color="auto" w:fill="FF9900"/>
        </w:rPr>
        <w:t>cacofonía</w:t>
      </w:r>
      <w:r>
        <w:t>, que es la repetició</w:t>
      </w:r>
      <w:r>
        <w:t xml:space="preserve">n innecesaria de sonidos en palabras o expresiones. ¿Entonces porque era palabra abeja o abuela las decimos con artículos femeninos? Si empiezan con “a” ¡Atención! La razón es que usamos el artículo masculino solo si la palabra inicia, con </w:t>
      </w:r>
      <w:r>
        <w:rPr>
          <w:shd w:val="clear" w:color="auto" w:fill="FF9900"/>
        </w:rPr>
        <w:t>sílaba tónica</w:t>
      </w:r>
      <w:r>
        <w:t>, “</w:t>
      </w:r>
      <w:r>
        <w:t xml:space="preserve">a”  incluso con “h” el hacha, las hachas si la sílaba tónica o el mayor golpe de voz está en esa primera sílaba “a” el artículo si era masculino, de resto se conserva el que es. </w:t>
      </w:r>
      <w:r>
        <w:rPr>
          <w:shd w:val="clear" w:color="auto" w:fill="9FC5E8"/>
        </w:rPr>
        <w:t>Ahora</w:t>
      </w:r>
      <w:r>
        <w:t xml:space="preserve">, si </w:t>
      </w:r>
      <w:r>
        <w:rPr>
          <w:shd w:val="clear" w:color="auto" w:fill="FFE599"/>
        </w:rPr>
        <w:t>me</w:t>
      </w:r>
      <w:r>
        <w:t xml:space="preserve"> entendi</w:t>
      </w:r>
      <w:r>
        <w:rPr>
          <w:shd w:val="clear" w:color="auto" w:fill="FFE599"/>
        </w:rPr>
        <w:t>eron</w:t>
      </w:r>
      <w:r>
        <w:t xml:space="preserve"> esta explicación, pónga</w:t>
      </w:r>
      <w:r>
        <w:rPr>
          <w:shd w:val="clear" w:color="auto" w:fill="FFE599"/>
        </w:rPr>
        <w:t>me</w:t>
      </w:r>
      <w:r>
        <w:t xml:space="preserve"> en los comentarios ejemplos</w:t>
      </w:r>
      <w:r>
        <w:t>, utilizando palabras que inicien con “a” tónica y artículo masculino. Chao, chao.</w:t>
      </w:r>
    </w:p>
    <w:p w14:paraId="00000164" w14:textId="77777777" w:rsidR="00A27254" w:rsidRDefault="007B4DE7">
      <w:pPr>
        <w:spacing w:before="240" w:after="240" w:line="480" w:lineRule="auto"/>
        <w:jc w:val="both"/>
      </w:pPr>
      <w:r>
        <w:br w:type="page"/>
      </w:r>
    </w:p>
    <w:p w14:paraId="00000165"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66"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67" w14:textId="77777777" w:rsidR="00A27254" w:rsidRDefault="007B4DE7">
      <w:r>
        <w:rPr>
          <w:shd w:val="clear" w:color="auto" w:fill="FFE599"/>
        </w:rPr>
        <w:t>Deixis de</w:t>
      </w:r>
      <w:r>
        <w:rPr>
          <w:shd w:val="clear" w:color="auto" w:fill="FFE599"/>
        </w:rPr>
        <w:t xml:space="preserve"> persona: Pronombres   o derivación verbal </w:t>
      </w:r>
    </w:p>
    <w:p w14:paraId="00000168" w14:textId="77777777" w:rsidR="00A27254" w:rsidRDefault="007B4DE7">
      <w:pPr>
        <w:pStyle w:val="Ttulo1"/>
        <w:spacing w:before="240" w:after="240" w:line="480" w:lineRule="auto"/>
        <w:jc w:val="both"/>
        <w:rPr>
          <w:b/>
        </w:rPr>
      </w:pPr>
      <w:r>
        <w:rPr>
          <w:b/>
        </w:rPr>
        <w:t>T27</w:t>
      </w:r>
    </w:p>
    <w:p w14:paraId="00000169" w14:textId="77777777" w:rsidR="00A27254" w:rsidRDefault="007B4DE7">
      <w:r>
        <w:t>Título: Diminutivos terminados en “cito” y “sito”</w:t>
      </w:r>
    </w:p>
    <w:p w14:paraId="0000016A" w14:textId="77777777" w:rsidR="00A27254" w:rsidRDefault="00A27254"/>
    <w:p w14:paraId="0000016B" w14:textId="77777777" w:rsidR="00A27254" w:rsidRDefault="00A27254"/>
    <w:p w14:paraId="0000016C" w14:textId="77777777" w:rsidR="00A27254" w:rsidRDefault="007B4DE7">
      <w:pPr>
        <w:spacing w:before="240" w:after="240" w:line="480" w:lineRule="auto"/>
        <w:jc w:val="both"/>
      </w:pPr>
      <w:r>
        <w:rPr>
          <w:u w:val="single"/>
        </w:rPr>
        <w:t>Aún se generan dudas</w:t>
      </w:r>
      <w:r>
        <w:t xml:space="preserve"> de por qué la palabra pececito, escribía así todo “c”, y además el diminutivo de mes porque se escribe así, (Nota: se ve en la pantalla mesecito) terminado con “c” también, ¡atención! Bueno, como </w:t>
      </w:r>
      <w:r>
        <w:rPr>
          <w:shd w:val="clear" w:color="auto" w:fill="FFE599"/>
        </w:rPr>
        <w:t>nos</w:t>
      </w:r>
      <w:r>
        <w:t xml:space="preserve"> gustan tanto las fórmulas, vamos a aprender lo siguient</w:t>
      </w:r>
      <w:r>
        <w:t>e, los diminutivos que se forman con cito y cita al final lo vamos a escribir con “c” pero hay unos diminutivos que terminan en sito y en sita con “s” ¿cuáles son? Los que se forman de palabras, cuya última sílaba a terminar en “sa” “so” o en “s”, por ejem</w:t>
      </w:r>
      <w:r>
        <w:t xml:space="preserve">plo, mesa, mesita, conservo la “s”. Peso, pesito. Paso, pasito. Terminado en “s” Jesús, Jesusito conservó la”s” porque hace parte de la última sílaba. Anís, Anísito conservó la “s”.  Entonces ¿Por qué la palabra mesecito como diminutivo de mes termina con </w:t>
      </w:r>
      <w:r>
        <w:t xml:space="preserve">sito? con “c”. Porque resulta que la “s” de la palabra mes no hace parte del diminutivo, si hiciera parte quedaría mesito ¿cierto?, pero el diminutivo de mes es mesecito como cuando decimos cumplió 3 mesecitos. </w:t>
      </w:r>
    </w:p>
    <w:p w14:paraId="0000016D" w14:textId="77777777" w:rsidR="00A27254" w:rsidRDefault="007B4DE7">
      <w:pPr>
        <w:spacing w:before="240" w:after="240" w:line="480" w:lineRule="auto"/>
        <w:jc w:val="both"/>
      </w:pPr>
      <w:r>
        <w:t xml:space="preserve">Tarea: </w:t>
      </w:r>
      <w:r>
        <w:rPr>
          <w:shd w:val="clear" w:color="auto" w:fill="FFE599"/>
        </w:rPr>
        <w:t>escríbanme</w:t>
      </w:r>
      <w:r>
        <w:t xml:space="preserve"> </w:t>
      </w:r>
      <w:r>
        <w:rPr>
          <w:shd w:val="clear" w:color="auto" w:fill="EAD1DC"/>
        </w:rPr>
        <w:t>acá</w:t>
      </w:r>
      <w:r>
        <w:t xml:space="preserve"> los comentarios, la pa</w:t>
      </w:r>
      <w:r>
        <w:t xml:space="preserve">labra dulcecito y </w:t>
      </w:r>
      <w:r>
        <w:rPr>
          <w:shd w:val="clear" w:color="auto" w:fill="FFE599"/>
        </w:rPr>
        <w:t>me</w:t>
      </w:r>
      <w:r>
        <w:t xml:space="preserve"> dejan también un emoji de dulcecito. </w:t>
      </w:r>
      <w:r>
        <w:br w:type="page"/>
      </w:r>
    </w:p>
    <w:p w14:paraId="0000016E"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6F"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70" w14:textId="77777777" w:rsidR="00A27254" w:rsidRDefault="007B4DE7">
      <w:r>
        <w:rPr>
          <w:shd w:val="clear" w:color="auto" w:fill="FFE599"/>
        </w:rPr>
        <w:t xml:space="preserve">Deixis de persona: Pronombres   o </w:t>
      </w:r>
      <w:r>
        <w:rPr>
          <w:shd w:val="clear" w:color="auto" w:fill="FFE599"/>
        </w:rPr>
        <w:t xml:space="preserve">derivación verbal </w:t>
      </w:r>
    </w:p>
    <w:p w14:paraId="00000171" w14:textId="77777777" w:rsidR="00A27254" w:rsidRDefault="007B4DE7">
      <w:pPr>
        <w:pStyle w:val="Ttulo1"/>
        <w:spacing w:before="240" w:after="240" w:line="480" w:lineRule="auto"/>
        <w:jc w:val="both"/>
        <w:rPr>
          <w:b/>
        </w:rPr>
      </w:pPr>
      <w:r>
        <w:rPr>
          <w:b/>
        </w:rPr>
        <w:t>T28</w:t>
      </w:r>
    </w:p>
    <w:p w14:paraId="00000172" w14:textId="77777777" w:rsidR="00A27254" w:rsidRDefault="007B4DE7">
      <w:r>
        <w:t>Título: Las crías de los animales</w:t>
      </w:r>
    </w:p>
    <w:p w14:paraId="00000173" w14:textId="77777777" w:rsidR="00A27254" w:rsidRDefault="00A27254">
      <w:pPr>
        <w:spacing w:before="240" w:after="240" w:line="480" w:lineRule="auto"/>
        <w:jc w:val="both"/>
      </w:pPr>
    </w:p>
    <w:p w14:paraId="00000174" w14:textId="77777777" w:rsidR="00A27254" w:rsidRDefault="007B4DE7">
      <w:pPr>
        <w:spacing w:before="240" w:after="240" w:line="480" w:lineRule="auto"/>
        <w:jc w:val="both"/>
      </w:pPr>
      <w:r>
        <w:t xml:space="preserve">¿Sabían ustedes que la cría de la ballena se le conoce como ballenato? con “b”, Claro, porque con “v” es vallenato y es el ritmo musical de Colombia, del Valle de Colombia. Además, osezno, lobezno, </w:t>
      </w:r>
      <w:r>
        <w:t xml:space="preserve">pavezno y viborezno son las crías, respectivamente del oso, del lobo, del pavo y de la víbora, ojo. Estas palabras terminan con “z” y la ñapa, la cría del cuervo corvato, y la cría de la liebre, lebrato. Si </w:t>
      </w:r>
      <w:r>
        <w:rPr>
          <w:shd w:val="clear" w:color="auto" w:fill="FFE599"/>
        </w:rPr>
        <w:t>ustedes</w:t>
      </w:r>
      <w:r>
        <w:t xml:space="preserve"> conocen el nombre de alguna otra cría par</w:t>
      </w:r>
      <w:r>
        <w:t>a que todos aprenda</w:t>
      </w:r>
      <w:r>
        <w:rPr>
          <w:shd w:val="clear" w:color="auto" w:fill="FFE599"/>
        </w:rPr>
        <w:t>mos</w:t>
      </w:r>
      <w:r>
        <w:t>, póng</w:t>
      </w:r>
      <w:r>
        <w:rPr>
          <w:shd w:val="clear" w:color="auto" w:fill="FFE599"/>
        </w:rPr>
        <w:t>anlo</w:t>
      </w:r>
      <w:r>
        <w:t xml:space="preserve"> </w:t>
      </w:r>
      <w:r>
        <w:rPr>
          <w:shd w:val="clear" w:color="auto" w:fill="EAD1DC"/>
        </w:rPr>
        <w:t>acá</w:t>
      </w:r>
      <w:r>
        <w:t>, en los comentarios. Chao, chao.</w:t>
      </w:r>
    </w:p>
    <w:p w14:paraId="00000175" w14:textId="77777777" w:rsidR="00A27254" w:rsidRDefault="007B4DE7">
      <w:pPr>
        <w:spacing w:before="240" w:after="240" w:line="480" w:lineRule="auto"/>
        <w:jc w:val="both"/>
      </w:pPr>
      <w:r>
        <w:br w:type="page"/>
      </w:r>
    </w:p>
    <w:p w14:paraId="00000176" w14:textId="77777777" w:rsidR="00A27254" w:rsidRDefault="007B4DE7">
      <w:pPr>
        <w:pStyle w:val="Ttulo1"/>
        <w:spacing w:before="240" w:after="240" w:line="480" w:lineRule="auto"/>
        <w:jc w:val="both"/>
        <w:rPr>
          <w:highlight w:val="red"/>
        </w:rPr>
      </w:pPr>
      <w:r>
        <w:rPr>
          <w:highlight w:val="red"/>
        </w:rPr>
        <w:t>T29</w:t>
      </w:r>
    </w:p>
    <w:p w14:paraId="00000177" w14:textId="77777777" w:rsidR="00A27254" w:rsidRDefault="007B4DE7">
      <w:r>
        <w:t>Título: Trabalenguas</w:t>
      </w:r>
    </w:p>
    <w:p w14:paraId="00000178" w14:textId="77777777" w:rsidR="00A27254" w:rsidRDefault="00A27254"/>
    <w:p w14:paraId="00000179" w14:textId="77777777" w:rsidR="00A27254" w:rsidRDefault="007B4DE7">
      <w:pPr>
        <w:spacing w:before="240" w:after="240" w:line="480" w:lineRule="auto"/>
        <w:jc w:val="both"/>
      </w:pPr>
      <w:r>
        <w:t>¿Les gustan los trabalenguas? Bueno, en alguna ocasión les conté que hay una palabra muy larga que no está registrada en el diccionario, la más larga en el diccionario es electroencefalografista, pero hay una palabra muy larga que es pentaquismirohexaquisq</w:t>
      </w:r>
      <w:r>
        <w:t>uiliotetracoxiogexacontapentanaliedro, pues de ahí cree el trabalenguas más difícil del mundo. Se los dig</w:t>
      </w:r>
      <w:r>
        <w:rPr>
          <w:shd w:val="clear" w:color="auto" w:fill="FFE599"/>
        </w:rPr>
        <w:t>o</w:t>
      </w:r>
      <w:r>
        <w:t xml:space="preserve"> a continuación,</w:t>
      </w:r>
    </w:p>
    <w:p w14:paraId="0000017A" w14:textId="77777777" w:rsidR="00A27254" w:rsidRDefault="007B4DE7">
      <w:pPr>
        <w:spacing w:before="240" w:after="240" w:line="480" w:lineRule="auto"/>
        <w:jc w:val="both"/>
      </w:pPr>
      <w:r>
        <w:t>La ciudad de pentaquismirohexaquisquiliotetracoxiohexacontapentagonalicina la quieren despentaquismirohexaquisquiliotetracoxiohexacon</w:t>
      </w:r>
      <w:r>
        <w:t>tapentagonalizar, aquel que la despentaquismirohexaquisquiliotetracoxiohexacontapentagonalice muy buen despentaquismirohexaquisquiliotetracoxiohexacontapentagonalizador será.</w:t>
      </w:r>
    </w:p>
    <w:p w14:paraId="0000017B" w14:textId="77777777" w:rsidR="00A27254" w:rsidRDefault="007B4DE7">
      <w:pPr>
        <w:spacing w:before="240" w:after="240" w:line="480" w:lineRule="auto"/>
        <w:jc w:val="both"/>
      </w:pPr>
      <w:r>
        <w:t>Si se quieren aprender ese trabalenguas, vayan a mi canal de YouTube, la profe Mó</w:t>
      </w:r>
      <w:r>
        <w:t>nica y escriban el trabalenguas más difícil del mundo, la profe Mónica y ahí lo encuentra. Está en la descripción y tiene subtítulos. Chao, chao.</w:t>
      </w:r>
    </w:p>
    <w:p w14:paraId="0000017C" w14:textId="77777777" w:rsidR="00A27254" w:rsidRDefault="00A27254">
      <w:pPr>
        <w:spacing w:before="240" w:after="240" w:line="480" w:lineRule="auto"/>
        <w:jc w:val="both"/>
      </w:pPr>
    </w:p>
    <w:p w14:paraId="0000017D" w14:textId="77777777" w:rsidR="00A27254" w:rsidRDefault="00A27254">
      <w:pPr>
        <w:spacing w:before="240" w:after="240" w:line="480" w:lineRule="auto"/>
        <w:jc w:val="both"/>
      </w:pPr>
    </w:p>
    <w:p w14:paraId="0000017E" w14:textId="77777777" w:rsidR="00A27254" w:rsidRDefault="007B4DE7">
      <w:pPr>
        <w:spacing w:before="240" w:after="240" w:line="480" w:lineRule="auto"/>
        <w:jc w:val="both"/>
      </w:pPr>
      <w:r>
        <w:br w:type="page"/>
      </w:r>
    </w:p>
    <w:p w14:paraId="0000017F"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80" w14:textId="77777777" w:rsidR="00A27254" w:rsidRDefault="007B4DE7">
      <w:pPr>
        <w:spacing w:line="240" w:lineRule="auto"/>
        <w:rPr>
          <w:shd w:val="clear" w:color="auto" w:fill="9FC5E8"/>
        </w:rPr>
      </w:pPr>
      <w:r>
        <w:rPr>
          <w:shd w:val="clear" w:color="auto" w:fill="9FC5E8"/>
        </w:rPr>
        <w:t>Deixis de tiempo: Hoy, mañana, aye</w:t>
      </w:r>
      <w:r>
        <w:rPr>
          <w:shd w:val="clear" w:color="auto" w:fill="9FC5E8"/>
        </w:rPr>
        <w:t>r, pasado mañana, el próximo mes, ahora, entonces, etc.</w:t>
      </w:r>
    </w:p>
    <w:p w14:paraId="00000181" w14:textId="77777777" w:rsidR="00A27254" w:rsidRDefault="007B4DE7">
      <w:r>
        <w:rPr>
          <w:shd w:val="clear" w:color="auto" w:fill="FFE599"/>
        </w:rPr>
        <w:t xml:space="preserve">Deixis de persona: Pronombres   o derivación verbal </w:t>
      </w:r>
    </w:p>
    <w:p w14:paraId="00000182" w14:textId="77777777" w:rsidR="00A27254" w:rsidRDefault="007B4DE7">
      <w:pPr>
        <w:pStyle w:val="Ttulo1"/>
        <w:spacing w:before="240" w:after="240" w:line="480" w:lineRule="auto"/>
        <w:jc w:val="both"/>
        <w:rPr>
          <w:b/>
        </w:rPr>
      </w:pPr>
      <w:r>
        <w:rPr>
          <w:b/>
        </w:rPr>
        <w:t>T30</w:t>
      </w:r>
    </w:p>
    <w:p w14:paraId="00000183" w14:textId="77777777" w:rsidR="00A27254" w:rsidRDefault="007B4DE7">
      <w:pPr>
        <w:spacing w:before="240" w:after="240" w:line="480" w:lineRule="auto"/>
        <w:jc w:val="both"/>
      </w:pPr>
      <w:r>
        <w:t>Título: Se, sé y sé</w:t>
      </w:r>
    </w:p>
    <w:p w14:paraId="00000184" w14:textId="77777777" w:rsidR="00A27254" w:rsidRDefault="007B4DE7">
      <w:pPr>
        <w:spacing w:before="240" w:after="240" w:line="480" w:lineRule="auto"/>
        <w:jc w:val="both"/>
      </w:pPr>
      <w:r>
        <w:rPr>
          <w:shd w:val="clear" w:color="auto" w:fill="EAD1DC"/>
        </w:rPr>
        <w:t>Hoy</w:t>
      </w:r>
      <w:r>
        <w:t xml:space="preserve"> </w:t>
      </w:r>
      <w:r>
        <w:rPr>
          <w:shd w:val="clear" w:color="auto" w:fill="FFE599"/>
        </w:rPr>
        <w:t>vamos</w:t>
      </w:r>
      <w:r>
        <w:t xml:space="preserve"> a aprender a diferenciar: se, sé y sé porque es que hay tres “se” empiezo con el primer “se” que es sin tilde y f</w:t>
      </w:r>
      <w:r>
        <w:t xml:space="preserve">unciona como pronombre normalmente acompaña a un verbo, por ejemplo: Se cayó. Se regó. Se dañó. </w:t>
      </w:r>
      <w:r>
        <w:rPr>
          <w:shd w:val="clear" w:color="auto" w:fill="FFE599"/>
        </w:rPr>
        <w:t>Estoy</w:t>
      </w:r>
      <w:r>
        <w:t xml:space="preserve"> hablando de un objeto en tercera persona con el pronombre “se” sin tilde, ¿cómo hago para saber que no lleva tilde?, si tiene un verbo por ahí al ladito n</w:t>
      </w:r>
      <w:r>
        <w:t>o le marco la tilde. El siguiente, sé con tilde, es del verbo saber y este sé sí lleva tilde, lo utilizamos para la primera persona. Por ejemplo, ya sé toda la verdad. Yo sé esa lección. El siguiente sé con tilde, el del verbo ser y lo vamos a usar como cu</w:t>
      </w:r>
      <w:r>
        <w:t>ando tuteamos normalmente y le decimos a alguien, sé. Sé el mejor ingeniero, sé amable, sé buen hermano, sé honesto,</w:t>
      </w:r>
      <w:r>
        <w:rPr>
          <w:shd w:val="clear" w:color="auto" w:fill="FFE599"/>
        </w:rPr>
        <w:t xml:space="preserve"> yo</w:t>
      </w:r>
      <w:r>
        <w:t xml:space="preserve"> sé que </w:t>
      </w:r>
      <w:r>
        <w:rPr>
          <w:shd w:val="clear" w:color="auto" w:fill="FFE599"/>
        </w:rPr>
        <w:t>ustedes</w:t>
      </w:r>
      <w:r>
        <w:t xml:space="preserve"> se acordarán de esta lección. </w:t>
      </w:r>
      <w:r>
        <w:rPr>
          <w:shd w:val="clear" w:color="auto" w:fill="A4C2F4"/>
        </w:rPr>
        <w:t>Ahora</w:t>
      </w:r>
      <w:r>
        <w:t xml:space="preserve">, </w:t>
      </w:r>
      <w:r>
        <w:rPr>
          <w:shd w:val="clear" w:color="auto" w:fill="FFE599"/>
        </w:rPr>
        <w:t>ustedes</w:t>
      </w:r>
      <w:r>
        <w:t xml:space="preserve"> van </w:t>
      </w:r>
      <w:r>
        <w:rPr>
          <w:shd w:val="clear" w:color="auto" w:fill="EAD1DC"/>
        </w:rPr>
        <w:t>a</w:t>
      </w:r>
      <w:r>
        <w:t xml:space="preserve"> poner en los comentarios ejemplos usando cualquiera de estos “se” y </w:t>
      </w:r>
      <w:r>
        <w:rPr>
          <w:shd w:val="clear" w:color="auto" w:fill="FFE599"/>
        </w:rPr>
        <w:t>no</w:t>
      </w:r>
      <w:r>
        <w:rPr>
          <w:shd w:val="clear" w:color="auto" w:fill="FFE599"/>
        </w:rPr>
        <w:t>sotras</w:t>
      </w:r>
      <w:r>
        <w:t xml:space="preserve"> los vamos a estar leyendo.</w:t>
      </w:r>
    </w:p>
    <w:p w14:paraId="00000185" w14:textId="77777777" w:rsidR="00A27254" w:rsidRDefault="007B4DE7">
      <w:pPr>
        <w:spacing w:before="240" w:after="240" w:line="480" w:lineRule="auto"/>
        <w:jc w:val="both"/>
      </w:pPr>
      <w:r>
        <w:br w:type="page"/>
      </w:r>
    </w:p>
    <w:p w14:paraId="00000186" w14:textId="77777777" w:rsidR="00A27254" w:rsidRDefault="007B4DE7">
      <w:pPr>
        <w:pStyle w:val="Ttulo1"/>
        <w:spacing w:before="240" w:after="240" w:line="480" w:lineRule="auto"/>
        <w:jc w:val="both"/>
        <w:rPr>
          <w:highlight w:val="red"/>
        </w:rPr>
      </w:pPr>
      <w:r>
        <w:rPr>
          <w:highlight w:val="red"/>
        </w:rPr>
        <w:t>T31</w:t>
      </w:r>
    </w:p>
    <w:p w14:paraId="00000187" w14:textId="77777777" w:rsidR="00A27254" w:rsidRDefault="007B4DE7">
      <w:r>
        <w:t>Título: Conducí, condujé</w:t>
      </w:r>
    </w:p>
    <w:p w14:paraId="00000188" w14:textId="77777777" w:rsidR="00A27254" w:rsidRDefault="00A27254">
      <w:pPr>
        <w:pStyle w:val="Ttulo1"/>
        <w:spacing w:before="240" w:after="240" w:line="480" w:lineRule="auto"/>
        <w:jc w:val="both"/>
      </w:pPr>
      <w:bookmarkStart w:id="23" w:name="_o1n3mr1zu22m" w:colFirst="0" w:colLast="0"/>
      <w:bookmarkEnd w:id="23"/>
    </w:p>
    <w:p w14:paraId="00000189" w14:textId="77777777" w:rsidR="00A27254" w:rsidRDefault="007B4DE7">
      <w:pPr>
        <w:spacing w:before="240" w:after="240" w:line="480" w:lineRule="auto"/>
        <w:jc w:val="both"/>
      </w:pPr>
      <w:r>
        <w:t>Mucha atención a esta lección porque tiene que ver con los verbos terminados en ducir y vamos a poner como ejemplo el verbo conducir. Cuando decimos conducir en presente para la primera persona, es decir, yo. Decidimos, yo conduzco con “z”. Así todos los v</w:t>
      </w:r>
      <w:r>
        <w:t>erbos que terminan en “ducir”. Producir, produzco. Traducir, traduzco. Deducir, deduzco. Ahora, hay una complejidad, pequeñita, en el pasado o pretérito de estos verbos, porque resulta que en el pasado yo no digo: yo conducí. Yo digo: yo conduje, tú conduj</w:t>
      </w:r>
      <w:r>
        <w:t>iste, él condujo. Asimismo, que da, Traduje, Produje, deduje, etcétera. Ahora ustedes me van a poner en los comentarios 3 palabritas, el verbo, el presente para la primera persona y el pretérito, así como está aquí. Chao, chao.</w:t>
      </w:r>
    </w:p>
    <w:p w14:paraId="0000018A" w14:textId="77777777" w:rsidR="00A27254" w:rsidRDefault="007B4DE7">
      <w:pPr>
        <w:pStyle w:val="Ttulo1"/>
        <w:spacing w:before="240" w:after="240" w:line="480" w:lineRule="auto"/>
        <w:jc w:val="both"/>
      </w:pPr>
      <w:bookmarkStart w:id="24" w:name="_u9mtwhl66m8b" w:colFirst="0" w:colLast="0"/>
      <w:bookmarkEnd w:id="24"/>
      <w:r>
        <w:br w:type="page"/>
      </w:r>
    </w:p>
    <w:p w14:paraId="0000018B" w14:textId="77777777" w:rsidR="00A27254" w:rsidRDefault="00A27254"/>
    <w:p w14:paraId="0000018C" w14:textId="77777777" w:rsidR="00A27254" w:rsidRDefault="007B4DE7">
      <w:pPr>
        <w:pStyle w:val="Ttulo1"/>
        <w:spacing w:before="240" w:after="240" w:line="480" w:lineRule="auto"/>
        <w:jc w:val="both"/>
        <w:rPr>
          <w:b/>
          <w:highlight w:val="red"/>
        </w:rPr>
      </w:pPr>
      <w:r>
        <w:rPr>
          <w:b/>
          <w:highlight w:val="red"/>
        </w:rPr>
        <w:t>T32</w:t>
      </w:r>
    </w:p>
    <w:p w14:paraId="0000018D" w14:textId="77777777" w:rsidR="00A27254" w:rsidRDefault="007B4DE7">
      <w:pPr>
        <w:spacing w:before="240" w:after="240" w:line="480" w:lineRule="auto"/>
        <w:jc w:val="both"/>
      </w:pPr>
      <w:r>
        <w:t>Título: Queísmo, dequ</w:t>
      </w:r>
      <w:r>
        <w:t>eísmo</w:t>
      </w:r>
    </w:p>
    <w:p w14:paraId="0000018E" w14:textId="77777777" w:rsidR="00A27254" w:rsidRDefault="007B4DE7">
      <w:pPr>
        <w:spacing w:before="240" w:after="240" w:line="480" w:lineRule="auto"/>
        <w:jc w:val="both"/>
      </w:pPr>
      <w:r>
        <w:t>Una duda muy frecuente es con respecto al dequeísmo y al queísmo, es decir, el mal uso de la expresión “de que” y el mal uso de la expresión “que” vamos a verlo, porque resulta que en ocasiones no sabemos si es correcto decir, me dijeron de que o me acordé</w:t>
      </w:r>
      <w:r>
        <w:t xml:space="preserve"> de que, etcétera, ¿Cuándo podemos nosotros saber si usamos de que o simplemente que? Muy sencillo lo que vamos a hacer es volver pregunta a esta expresión, por ejemplo, ¿cómo hago para saber si es correcto decir me dijeron “de que”? Vuelvalo pregunta ¿de </w:t>
      </w:r>
      <w:r>
        <w:t xml:space="preserve">qué me dijeron? Suena como feito ¿cierto? Entonces es ¿qué me dijeron? Me dijeron que debíamos llevar temprano, me dijeron que por qué, porque la pregunta es ¿qué me dijeron? Y, por ejemplo, ¿de que me di cuenta? la respuesta, me di cuenta de que habíamos </w:t>
      </w:r>
      <w:r>
        <w:t xml:space="preserve">llegado tarde. Me di cuenta “de que” porque la pregunta es ¿de qué me di cuenta? Así que cuando ustedes tengan dudas de cuál usar, simplemente vuélvalo pregunta, y ahí van a tener la respuesta. Ahora ustedes me ponen acá en los comentarios, ejemplos para </w:t>
      </w:r>
      <w:r>
        <w:rPr>
          <w:shd w:val="clear" w:color="auto" w:fill="FCE5CD"/>
        </w:rPr>
        <w:t>y</w:t>
      </w:r>
      <w:r>
        <w:rPr>
          <w:shd w:val="clear" w:color="auto" w:fill="FCE5CD"/>
        </w:rPr>
        <w:t xml:space="preserve">o </w:t>
      </w:r>
      <w:r>
        <w:t>saber, si quedó entendida la lección, chao chao.</w:t>
      </w:r>
    </w:p>
    <w:p w14:paraId="0000018F" w14:textId="77777777" w:rsidR="00A27254" w:rsidRDefault="007B4DE7">
      <w:pPr>
        <w:spacing w:before="240" w:after="240" w:line="480" w:lineRule="auto"/>
        <w:jc w:val="both"/>
      </w:pPr>
      <w:r>
        <w:br w:type="page"/>
      </w:r>
    </w:p>
    <w:p w14:paraId="00000190"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91"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92" w14:textId="77777777" w:rsidR="00A27254" w:rsidRDefault="007B4DE7">
      <w:r>
        <w:rPr>
          <w:shd w:val="clear" w:color="auto" w:fill="FFE599"/>
        </w:rPr>
        <w:t>Deixis de persona: Pronombres   o derivac</w:t>
      </w:r>
      <w:r>
        <w:rPr>
          <w:shd w:val="clear" w:color="auto" w:fill="FFE599"/>
        </w:rPr>
        <w:t xml:space="preserve">ión verbal </w:t>
      </w:r>
    </w:p>
    <w:p w14:paraId="00000193" w14:textId="77777777" w:rsidR="00A27254" w:rsidRDefault="007B4DE7">
      <w:pPr>
        <w:pStyle w:val="Ttulo1"/>
        <w:spacing w:before="240" w:after="240" w:line="480" w:lineRule="auto"/>
        <w:jc w:val="both"/>
        <w:rPr>
          <w:b/>
        </w:rPr>
      </w:pPr>
      <w:r>
        <w:rPr>
          <w:b/>
        </w:rPr>
        <w:t>T33</w:t>
      </w:r>
    </w:p>
    <w:p w14:paraId="00000194" w14:textId="77777777" w:rsidR="00A27254" w:rsidRDefault="007B4DE7">
      <w:r>
        <w:t>Título: Palabras monisílabas sin tilde</w:t>
      </w:r>
    </w:p>
    <w:p w14:paraId="00000195" w14:textId="77777777" w:rsidR="00A27254" w:rsidRDefault="00A27254"/>
    <w:p w14:paraId="00000196" w14:textId="77777777" w:rsidR="00A27254" w:rsidRDefault="007B4DE7">
      <w:pPr>
        <w:spacing w:before="240" w:after="240" w:line="480" w:lineRule="auto"/>
        <w:jc w:val="both"/>
      </w:pPr>
      <w:r>
        <w:t xml:space="preserve">¡No!, la palabra fe, no lleva tilde, como tampoco fue, fui, vi, vio, di o dio, ya </w:t>
      </w:r>
      <w:r>
        <w:rPr>
          <w:shd w:val="clear" w:color="auto" w:fill="FFE599"/>
        </w:rPr>
        <w:t>les</w:t>
      </w:r>
      <w:r>
        <w:t xml:space="preserve"> explico por qué a estas palabras solía</w:t>
      </w:r>
      <w:r>
        <w:rPr>
          <w:shd w:val="clear" w:color="auto" w:fill="FFE599"/>
        </w:rPr>
        <w:t>mos</w:t>
      </w:r>
      <w:r>
        <w:t xml:space="preserve"> ponerle tilde porque las categoriza</w:t>
      </w:r>
      <w:r>
        <w:rPr>
          <w:shd w:val="clear" w:color="auto" w:fill="FFE599"/>
        </w:rPr>
        <w:t>mos</w:t>
      </w:r>
      <w:r>
        <w:t xml:space="preserve"> dentro de las palabras agudas, po</w:t>
      </w:r>
      <w:r>
        <w:t xml:space="preserve">rque parece tener mayor golpe de voz en la última sílaba, como vio. ¿cierto?, pero resulta que estas palabras no están categorizadas como palabras agudas, porque son monosílabas, o sea, tienen una única sílaba, es decir, no hay por qué ser aguda ni grave, </w:t>
      </w:r>
      <w:r>
        <w:t>ni esdrújula, ni nada de eso. Por eso, si tene</w:t>
      </w:r>
      <w:r>
        <w:rPr>
          <w:shd w:val="clear" w:color="auto" w:fill="FFE599"/>
        </w:rPr>
        <w:t>mos</w:t>
      </w:r>
      <w:r>
        <w:t xml:space="preserve"> en nuestra mente un recuerdo por allá vago que nos dice que estas palabras llevan tilde, pues </w:t>
      </w:r>
      <w:r>
        <w:rPr>
          <w:shd w:val="clear" w:color="auto" w:fill="FFE599"/>
        </w:rPr>
        <w:t>vamos</w:t>
      </w:r>
      <w:r>
        <w:t xml:space="preserve"> a borrar ese recuerdo, lo mismo con la palabra fe. Y además, la palabra guion se </w:t>
      </w:r>
      <w:r>
        <w:rPr>
          <w:shd w:val="clear" w:color="auto" w:fill="FFE599"/>
        </w:rPr>
        <w:t>los</w:t>
      </w:r>
      <w:r>
        <w:t xml:space="preserve"> dejo como dato curios</w:t>
      </w:r>
      <w:r>
        <w:t>o. Guion, no lleva tilde, feliz día.</w:t>
      </w:r>
    </w:p>
    <w:p w14:paraId="00000197" w14:textId="77777777" w:rsidR="00A27254" w:rsidRDefault="00A27254">
      <w:pPr>
        <w:spacing w:before="240" w:after="240" w:line="480" w:lineRule="auto"/>
        <w:jc w:val="both"/>
      </w:pPr>
    </w:p>
    <w:p w14:paraId="00000198" w14:textId="77777777" w:rsidR="00A27254" w:rsidRDefault="007B4DE7">
      <w:pPr>
        <w:spacing w:before="240" w:after="240" w:line="480" w:lineRule="auto"/>
        <w:jc w:val="both"/>
      </w:pPr>
      <w:r>
        <w:br w:type="page"/>
      </w:r>
    </w:p>
    <w:p w14:paraId="00000199"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9A"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9B" w14:textId="77777777" w:rsidR="00A27254" w:rsidRDefault="007B4DE7">
      <w:r>
        <w:rPr>
          <w:shd w:val="clear" w:color="auto" w:fill="FFE599"/>
        </w:rPr>
        <w:t xml:space="preserve">Deixis de persona: Pronombres   o derivación verbal </w:t>
      </w:r>
    </w:p>
    <w:p w14:paraId="0000019C" w14:textId="77777777" w:rsidR="00A27254" w:rsidRDefault="007B4DE7">
      <w:pPr>
        <w:pStyle w:val="Ttulo1"/>
        <w:spacing w:before="240" w:after="240" w:line="480" w:lineRule="auto"/>
        <w:jc w:val="both"/>
        <w:rPr>
          <w:b/>
        </w:rPr>
      </w:pPr>
      <w:r>
        <w:rPr>
          <w:b/>
        </w:rPr>
        <w:t>T</w:t>
      </w:r>
      <w:r>
        <w:rPr>
          <w:b/>
        </w:rPr>
        <w:t>34</w:t>
      </w:r>
    </w:p>
    <w:p w14:paraId="0000019D" w14:textId="77777777" w:rsidR="00A27254" w:rsidRDefault="007B4DE7">
      <w:r>
        <w:t>Título: EE.UU. ¿Por qué se escribe así?</w:t>
      </w:r>
    </w:p>
    <w:p w14:paraId="0000019E" w14:textId="77777777" w:rsidR="00A27254" w:rsidRDefault="00A27254"/>
    <w:p w14:paraId="0000019F" w14:textId="77777777" w:rsidR="00A27254" w:rsidRDefault="007B4DE7">
      <w:pPr>
        <w:spacing w:before="240" w:after="240" w:line="480" w:lineRule="auto"/>
        <w:jc w:val="both"/>
      </w:pPr>
      <w:r>
        <w:t xml:space="preserve">Si </w:t>
      </w:r>
      <w:r>
        <w:rPr>
          <w:shd w:val="clear" w:color="auto" w:fill="FFE599"/>
        </w:rPr>
        <w:t>ustedes</w:t>
      </w:r>
      <w:r>
        <w:t xml:space="preserve"> no sabían este dato, van a compartir este vídeo, pero si </w:t>
      </w:r>
      <w:r>
        <w:rPr>
          <w:shd w:val="clear" w:color="auto" w:fill="FFE599"/>
        </w:rPr>
        <w:t>ustedes</w:t>
      </w:r>
      <w:r>
        <w:t xml:space="preserve"> sí sabían este dato, también lo van a compartir. </w:t>
      </w:r>
      <w:r>
        <w:rPr>
          <w:shd w:val="clear" w:color="auto" w:fill="FFE599"/>
        </w:rPr>
        <w:t>Yo</w:t>
      </w:r>
      <w:r>
        <w:t xml:space="preserve"> </w:t>
      </w:r>
      <w:r>
        <w:rPr>
          <w:shd w:val="clear" w:color="auto" w:fill="FFE599"/>
        </w:rPr>
        <w:t>me</w:t>
      </w:r>
      <w:r>
        <w:t xml:space="preserve"> preguntaba ¿por qué la abreviatura de Estados Unidos se escribe así? EE. UU.  doble letra, E mayúscula y con punto cada dos letras. Además, el espacio entre las dos. Cuando </w:t>
      </w:r>
      <w:r>
        <w:rPr>
          <w:shd w:val="clear" w:color="auto" w:fill="FFE599"/>
        </w:rPr>
        <w:t>estamos</w:t>
      </w:r>
      <w:r>
        <w:t xml:space="preserve"> hablando de instituciones, corporaciones o nombres propios de algo y neces</w:t>
      </w:r>
      <w:r>
        <w:t xml:space="preserve">ito abreviarlo. Lo que </w:t>
      </w:r>
      <w:r>
        <w:rPr>
          <w:shd w:val="clear" w:color="auto" w:fill="FFE599"/>
        </w:rPr>
        <w:t>voy</w:t>
      </w:r>
      <w:r>
        <w:t xml:space="preserve"> a hacer es poner mayúscula inicial para formar la abreviatura. En el caso de Estados Unidos, la E significa Estados y la U significa unidos, pero ¿por qué pongo doble letra?, y la explicación está aquí pongo doble letra, porque l</w:t>
      </w:r>
      <w:r>
        <w:t>a palabra está en plural. EE significa Estados. UU significa unidos,</w:t>
      </w:r>
      <w:r>
        <w:rPr>
          <w:shd w:val="clear" w:color="auto" w:fill="FF9900"/>
        </w:rPr>
        <w:t xml:space="preserve"> separo las dos EE. con un punto de las dos UU. porque cada una de ellas es una abreviatura.</w:t>
      </w:r>
      <w:r>
        <w:t xml:space="preserve"> EE de Estados y UU. de Unidos, otros ejemplos, derechos humanos (DD. HH.), redes sociales (RR. </w:t>
      </w:r>
      <w:r>
        <w:t>SS), fuerzas armadas (FF. AA), etcétera. Si conoce</w:t>
      </w:r>
      <w:r>
        <w:rPr>
          <w:shd w:val="clear" w:color="auto" w:fill="FFE599"/>
        </w:rPr>
        <w:t>n</w:t>
      </w:r>
      <w:r>
        <w:t xml:space="preserve"> más casos de abreviaturas plurales como la que acab</w:t>
      </w:r>
      <w:r>
        <w:rPr>
          <w:shd w:val="clear" w:color="auto" w:fill="FFE599"/>
        </w:rPr>
        <w:t>o</w:t>
      </w:r>
      <w:r>
        <w:t xml:space="preserve"> de explicar, póngalo </w:t>
      </w:r>
      <w:r>
        <w:rPr>
          <w:shd w:val="clear" w:color="auto" w:fill="EAD1DC"/>
        </w:rPr>
        <w:t>acá</w:t>
      </w:r>
      <w:r>
        <w:t xml:space="preserve"> en los comentarios y después le </w:t>
      </w:r>
      <w:r>
        <w:rPr>
          <w:shd w:val="clear" w:color="auto" w:fill="FFE599"/>
        </w:rPr>
        <w:t>voy</w:t>
      </w:r>
      <w:r>
        <w:t xml:space="preserve"> a hacer otro video acerca de cómo se forman las abreviaturas y ya </w:t>
      </w:r>
      <w:r>
        <w:rPr>
          <w:shd w:val="clear" w:color="auto" w:fill="EAD1DC"/>
        </w:rPr>
        <w:t>saben</w:t>
      </w:r>
      <w:r>
        <w:t xml:space="preserve"> compartan este video. Chao, chao.</w:t>
      </w:r>
    </w:p>
    <w:p w14:paraId="000001A0" w14:textId="77777777" w:rsidR="00A27254" w:rsidRDefault="00A27254">
      <w:pPr>
        <w:spacing w:before="240" w:after="240" w:line="480" w:lineRule="auto"/>
        <w:jc w:val="both"/>
      </w:pPr>
    </w:p>
    <w:p w14:paraId="000001A1" w14:textId="77777777" w:rsidR="00A27254" w:rsidRDefault="007B4DE7">
      <w:pPr>
        <w:spacing w:before="240" w:after="240" w:line="480" w:lineRule="auto"/>
        <w:jc w:val="both"/>
      </w:pPr>
      <w:r>
        <w:br w:type="page"/>
      </w:r>
    </w:p>
    <w:p w14:paraId="000001A2" w14:textId="77777777" w:rsidR="00A27254" w:rsidRDefault="007B4DE7">
      <w:pPr>
        <w:pStyle w:val="Ttulo1"/>
        <w:spacing w:before="240" w:after="240" w:line="480" w:lineRule="auto"/>
        <w:jc w:val="both"/>
        <w:rPr>
          <w:highlight w:val="red"/>
        </w:rPr>
      </w:pPr>
      <w:r>
        <w:rPr>
          <w:highlight w:val="red"/>
        </w:rPr>
        <w:t>T35</w:t>
      </w:r>
    </w:p>
    <w:p w14:paraId="000001A3" w14:textId="77777777" w:rsidR="00A27254" w:rsidRDefault="007B4DE7">
      <w:r>
        <w:t>Título: Hablemos de números ordinales</w:t>
      </w:r>
    </w:p>
    <w:p w14:paraId="000001A4" w14:textId="77777777" w:rsidR="00A27254" w:rsidRDefault="00A27254"/>
    <w:p w14:paraId="000001A5" w14:textId="77777777" w:rsidR="00A27254" w:rsidRDefault="007B4DE7">
      <w:pPr>
        <w:spacing w:before="240" w:after="240" w:line="480" w:lineRule="auto"/>
        <w:jc w:val="both"/>
      </w:pPr>
      <w:r>
        <w:t>Cuando estamos a la versión número 52 de un reinado, por ejemplo, ¿cómo lo decimos en número por ordinal? Cincuentaydosavo, bienvenidos al pentagécimosegundo. ¿Cómo lo decimos</w:t>
      </w:r>
      <w:r>
        <w:t>? Y es que solemos escuchar en el orden con la terminación “avo” dieciséisavo, diecisieteavo. Cuando hablamos del orden no vamos a utilizar la terminación “avo” o “ava” porque eso significa como una parte de, comerse la quinceava parte de la quinceava part</w:t>
      </w:r>
      <w:r>
        <w:t>e de la pizza, por ejemplo, porque está dividida en quince. Cuando hablamos de orden a algunos números específicos para decirlos y para escribirlos, incluso. Bueno, en orden, los números empiezan con primero, vamos a tener en cuenta del primero al noveno p</w:t>
      </w:r>
      <w:r>
        <w:t>ara la siguiente explicación. Cuando llegamos al orden del 11, décimo primero y después todo lo que está aquí en orden más décimo, décimo segundo, décimo, tercero, etcétera. Cuando llegamos al orden del 20, vigésimo más, esto. Vigésimo primero, vigésimo se</w:t>
      </w:r>
      <w:r>
        <w:t>gundo, etcétera, etcétera. Y aquí les dejo el resto, trigésimo, cuadragésimo, quincuagésimo, sexagésimo, septuagésimo, octogésimo, nonagésimo, cuando lleguemos al cien, centésimo. Centésimo primero, centésimo segundo, etcétera, etcétera. También podemos de</w:t>
      </w:r>
      <w:r>
        <w:t>cir, yo cumplí mi cuadragésimo cuarto aniversario de vida. Ahora ustedes en números ordinales o en escritura ordinal van a escribir acá en los comentarios su aniversario. Así como el ejemplo que yo di, vamos a ver.</w:t>
      </w:r>
    </w:p>
    <w:p w14:paraId="000001A6" w14:textId="77777777" w:rsidR="00A27254" w:rsidRDefault="007B4DE7">
      <w:pPr>
        <w:spacing w:before="240" w:after="240" w:line="480" w:lineRule="auto"/>
        <w:jc w:val="both"/>
      </w:pPr>
      <w:r>
        <w:br w:type="page"/>
      </w:r>
    </w:p>
    <w:p w14:paraId="000001A7" w14:textId="77777777" w:rsidR="00A27254" w:rsidRDefault="007B4DE7">
      <w:pPr>
        <w:spacing w:before="240" w:line="240" w:lineRule="auto"/>
        <w:jc w:val="both"/>
        <w:rPr>
          <w:shd w:val="clear" w:color="auto" w:fill="EAD1DC"/>
        </w:rPr>
      </w:pPr>
      <w:r>
        <w:rPr>
          <w:shd w:val="clear" w:color="auto" w:fill="EAD1DC"/>
        </w:rPr>
        <w:t>Deixis de lugar: aquí, allí, allá, acá,</w:t>
      </w:r>
      <w:r>
        <w:rPr>
          <w:shd w:val="clear" w:color="auto" w:fill="EAD1DC"/>
        </w:rPr>
        <w:t xml:space="preserve"> a, o, ahí, aquel, aquella, etc.</w:t>
      </w:r>
    </w:p>
    <w:p w14:paraId="000001A8"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A9" w14:textId="77777777" w:rsidR="00A27254" w:rsidRDefault="007B4DE7">
      <w:r>
        <w:rPr>
          <w:shd w:val="clear" w:color="auto" w:fill="FFE599"/>
        </w:rPr>
        <w:t xml:space="preserve">Deixis de persona: Pronombres   o derivación verbal </w:t>
      </w:r>
    </w:p>
    <w:p w14:paraId="000001AA" w14:textId="77777777" w:rsidR="00A27254" w:rsidRDefault="007B4DE7">
      <w:pPr>
        <w:pStyle w:val="Ttulo1"/>
        <w:spacing w:before="240" w:after="240" w:line="480" w:lineRule="auto"/>
        <w:jc w:val="both"/>
        <w:rPr>
          <w:b/>
        </w:rPr>
      </w:pPr>
      <w:r>
        <w:rPr>
          <w:b/>
        </w:rPr>
        <w:t>T36</w:t>
      </w:r>
    </w:p>
    <w:p w14:paraId="000001AB" w14:textId="77777777" w:rsidR="00A27254" w:rsidRDefault="007B4DE7">
      <w:r>
        <w:t>Título: ¡Sííííí!</w:t>
      </w:r>
    </w:p>
    <w:p w14:paraId="000001AC" w14:textId="77777777" w:rsidR="00A27254" w:rsidRDefault="00A27254"/>
    <w:p w14:paraId="000001AD" w14:textId="77777777" w:rsidR="00A27254" w:rsidRDefault="007B4DE7">
      <w:pPr>
        <w:spacing w:before="240" w:after="240" w:line="480" w:lineRule="auto"/>
        <w:jc w:val="both"/>
      </w:pPr>
      <w:r>
        <w:t xml:space="preserve">¡Que síííííííííí! Que sí hay que ponerle tilde a la letra </w:t>
      </w:r>
      <w:r>
        <w:t>que se repite en una palabra, si la original la lleva, como por ejemplo mamááááááá. Es cuestión de que cuando escribi</w:t>
      </w:r>
      <w:r>
        <w:rPr>
          <w:shd w:val="clear" w:color="auto" w:fill="FFE599"/>
        </w:rPr>
        <w:t>mos</w:t>
      </w:r>
      <w:r>
        <w:t xml:space="preserve"> quere</w:t>
      </w:r>
      <w:r>
        <w:rPr>
          <w:shd w:val="clear" w:color="auto" w:fill="FFE599"/>
        </w:rPr>
        <w:t>mos</w:t>
      </w:r>
      <w:r>
        <w:t xml:space="preserve"> acentuar y darle aparte mayor énfasis a una de las sílabas de la palabra y nos queda la duda de si marcarle la tilde a todas l</w:t>
      </w:r>
      <w:r>
        <w:t xml:space="preserve">as que se están repitiendo. Eh, sí se le marca tilde a todas las que se repiten y ya saben dónde </w:t>
      </w:r>
      <w:r>
        <w:rPr>
          <w:shd w:val="clear" w:color="auto" w:fill="FFE599"/>
        </w:rPr>
        <w:t>me</w:t>
      </w:r>
      <w:r>
        <w:t xml:space="preserve"> pueden seguir para aprender más ortografía ¡aquííííííííííí! Ja ja ja ja Y </w:t>
      </w:r>
      <w:r>
        <w:rPr>
          <w:shd w:val="clear" w:color="auto" w:fill="FFE599"/>
        </w:rPr>
        <w:t>déjenme</w:t>
      </w:r>
      <w:r>
        <w:t xml:space="preserve"> los comentarios, si les gustóóóóóóó, ya </w:t>
      </w:r>
      <w:r>
        <w:rPr>
          <w:shd w:val="clear" w:color="auto" w:fill="FFE599"/>
        </w:rPr>
        <w:t>voy</w:t>
      </w:r>
      <w:r>
        <w:t xml:space="preserve"> a dejar la bobada.</w:t>
      </w:r>
    </w:p>
    <w:p w14:paraId="000001AE" w14:textId="77777777" w:rsidR="00A27254" w:rsidRDefault="00A27254">
      <w:pPr>
        <w:spacing w:before="240" w:after="240" w:line="480" w:lineRule="auto"/>
        <w:jc w:val="both"/>
      </w:pPr>
    </w:p>
    <w:p w14:paraId="000001AF" w14:textId="77777777" w:rsidR="00A27254" w:rsidRDefault="007B4DE7">
      <w:pPr>
        <w:spacing w:before="240" w:after="240" w:line="480" w:lineRule="auto"/>
        <w:jc w:val="both"/>
      </w:pPr>
      <w:r>
        <w:br w:type="page"/>
      </w:r>
    </w:p>
    <w:p w14:paraId="000001B0" w14:textId="77777777" w:rsidR="00A27254" w:rsidRDefault="007B4DE7">
      <w:pPr>
        <w:pStyle w:val="Ttulo1"/>
        <w:spacing w:before="240" w:after="240" w:line="480" w:lineRule="auto"/>
        <w:jc w:val="both"/>
        <w:rPr>
          <w:highlight w:val="red"/>
        </w:rPr>
      </w:pPr>
      <w:r>
        <w:rPr>
          <w:highlight w:val="red"/>
        </w:rPr>
        <w:t>T37</w:t>
      </w:r>
    </w:p>
    <w:p w14:paraId="000001B1" w14:textId="77777777" w:rsidR="00A27254" w:rsidRDefault="007B4DE7">
      <w:r>
        <w:t>Títu</w:t>
      </w:r>
      <w:r>
        <w:t>lo: ¡SUPERHIPERMEGAFÓRMULA PARA REDACTAR OBJETIVOS!</w:t>
      </w:r>
    </w:p>
    <w:p w14:paraId="000001B2" w14:textId="77777777" w:rsidR="00A27254" w:rsidRDefault="00A27254"/>
    <w:p w14:paraId="000001B3" w14:textId="77777777" w:rsidR="00A27254" w:rsidRDefault="007B4DE7">
      <w:pPr>
        <w:spacing w:before="240" w:after="240" w:line="480" w:lineRule="auto"/>
        <w:jc w:val="both"/>
      </w:pPr>
      <w:r>
        <w:t>Les traigo una fórmula buenísima para redactar objetivos generales y específicos. ¡Atención! Guarden muy bien este vídeo porque creo que lo van a necesitar varias veces y además compártalo. Cuando pensam</w:t>
      </w:r>
      <w:r>
        <w:t>os en objetivo general debemos tener muy clara la meta o ese logro al que quiero llegar porque el objetivo siempre empieza con un verbo en infinitivo, es decir, que terminen ar, er o ir. Así que esta fórmula inicia con un verbo en infinitivo, es decir, que</w:t>
      </w:r>
      <w:r>
        <w:t xml:space="preserve"> terminen ar, er o ir. Voy a poner como ejemplo diseñar.  El siguiente paso de la fórmula es preguntarnos ¿qué? si ya tenemos el verbo que en este caso es diseñar, nos preguntamos ¿diseñar qué? Por ejemplo, diseñar una propuesta pedagógica. El tercer paso </w:t>
      </w:r>
      <w:r>
        <w:t>de la fórmula tiene que ver con la pregunta ¿para qué? ¿O con el fin de qué? Entonces tenemos, diseñar una propuesta pedagógica para o con el fin de fortalecer las competencias en ortografía de la Comunidad. Y el cuarto paso de la fórmula es ¿mediante qué?</w:t>
      </w:r>
      <w:r>
        <w:t xml:space="preserve"> ¿Es decir, cómo lo voy a conseguir? Entonces: Diseñar una propuesta pedagógica para fortalecer las competencias en ortografía de la Comunidad mediante la elaboración de videos didácticos. Todo lo anterior aplica también para objetivos específicos, pero de</w:t>
      </w:r>
      <w:r>
        <w:t>bemos tener presente siempre que los objetivos específicos me llevan a mí siempre a cumplir el general y listo. Si usted necesita redactar un objetivo, póngamelo acá los comentarios. Y revisamos a ver si cumplió con los cuatro pasos anteriores o le falta a</w:t>
      </w:r>
      <w:r>
        <w:t>lguno. Chao, chao.</w:t>
      </w:r>
    </w:p>
    <w:p w14:paraId="000001B4" w14:textId="77777777" w:rsidR="00A27254" w:rsidRDefault="007B4DE7">
      <w:pPr>
        <w:spacing w:before="240" w:after="240" w:line="480" w:lineRule="auto"/>
        <w:jc w:val="both"/>
      </w:pPr>
      <w:r>
        <w:br w:type="page"/>
      </w:r>
    </w:p>
    <w:p w14:paraId="000001B5"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B6"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B7" w14:textId="77777777" w:rsidR="00A27254" w:rsidRDefault="007B4DE7">
      <w:r>
        <w:rPr>
          <w:shd w:val="clear" w:color="auto" w:fill="FFE599"/>
        </w:rPr>
        <w:t xml:space="preserve">Deixis de persona: Pronombres   o derivación verbal </w:t>
      </w:r>
    </w:p>
    <w:p w14:paraId="000001B8" w14:textId="77777777" w:rsidR="00A27254" w:rsidRDefault="007B4DE7">
      <w:pPr>
        <w:pStyle w:val="Ttulo1"/>
        <w:spacing w:before="240" w:after="240" w:line="480" w:lineRule="auto"/>
        <w:jc w:val="both"/>
        <w:rPr>
          <w:b/>
        </w:rPr>
      </w:pPr>
      <w:r>
        <w:rPr>
          <w:b/>
        </w:rPr>
        <w:t>T38</w:t>
      </w:r>
    </w:p>
    <w:p w14:paraId="000001B9" w14:textId="77777777" w:rsidR="00A27254" w:rsidRDefault="007B4DE7">
      <w:r>
        <w:t>Título: INTERPERIE, INTEMPERIE</w:t>
      </w:r>
    </w:p>
    <w:p w14:paraId="000001BA" w14:textId="77777777" w:rsidR="00A27254" w:rsidRDefault="00A27254"/>
    <w:p w14:paraId="000001BB" w14:textId="77777777" w:rsidR="00A27254" w:rsidRDefault="007B4DE7">
      <w:pPr>
        <w:spacing w:before="240" w:after="240" w:line="480" w:lineRule="auto"/>
        <w:jc w:val="both"/>
      </w:pPr>
      <w:r>
        <w:rPr>
          <w:u w:val="single"/>
        </w:rPr>
        <w:t xml:space="preserve">Una duda muy frecuente </w:t>
      </w:r>
      <w:r>
        <w:t>es si se usa la palabra interperie o intemperie cuando quere</w:t>
      </w:r>
      <w:r>
        <w:rPr>
          <w:shd w:val="clear" w:color="auto" w:fill="FFE599"/>
        </w:rPr>
        <w:t>mos</w:t>
      </w:r>
      <w:r>
        <w:t xml:space="preserve"> decir que algo está a cielo abierto, sin techo, descubierto, etcétera. Va</w:t>
      </w:r>
      <w:r>
        <w:rPr>
          <w:shd w:val="clear" w:color="auto" w:fill="FFE599"/>
        </w:rPr>
        <w:t>mos</w:t>
      </w:r>
      <w:r>
        <w:t xml:space="preserve"> a v</w:t>
      </w:r>
      <w:r>
        <w:t>er, bueno, pues la palabra intemperie viene del latín intemperies, ¿qué quiere decir? IN que significa dentro y TEMPERIES o TEMP tenga</w:t>
      </w:r>
      <w:r>
        <w:rPr>
          <w:shd w:val="clear" w:color="auto" w:fill="FFE599"/>
        </w:rPr>
        <w:t>mos</w:t>
      </w:r>
      <w:r>
        <w:t xml:space="preserve"> en cuenta, esta forma que quiere decir temperatura. Por eso es que cuando algo está a la temperatura o al clima, debem</w:t>
      </w:r>
      <w:r>
        <w:t xml:space="preserve">os escribir intemperie. La misma palabra nos lo dice, INTEMP por temperatura, y para usarlo lo usamos en femenino. Es decir, que algo está a la intemperie. Es decir, a cielo abierto a la temperatura normal, </w:t>
      </w:r>
      <w:r>
        <w:rPr>
          <w:shd w:val="clear" w:color="auto" w:fill="9FC5E8"/>
        </w:rPr>
        <w:t>ahora</w:t>
      </w:r>
      <w:r>
        <w:t xml:space="preserve">, </w:t>
      </w:r>
      <w:r>
        <w:rPr>
          <w:shd w:val="clear" w:color="auto" w:fill="FFE599"/>
        </w:rPr>
        <w:t>pónganme</w:t>
      </w:r>
      <w:r>
        <w:t xml:space="preserve"> en los comentarios si alguna vez </w:t>
      </w:r>
      <w:r>
        <w:t xml:space="preserve">en su vida </w:t>
      </w:r>
      <w:r>
        <w:rPr>
          <w:shd w:val="clear" w:color="auto" w:fill="FFE599"/>
        </w:rPr>
        <w:t xml:space="preserve">usted </w:t>
      </w:r>
      <w:r>
        <w:t xml:space="preserve">utilizó interperie por intemperie. </w:t>
      </w:r>
      <w:r>
        <w:rPr>
          <w:shd w:val="clear" w:color="auto" w:fill="FFE599"/>
        </w:rPr>
        <w:t>Yo</w:t>
      </w:r>
      <w:r>
        <w:t>, sí.</w:t>
      </w:r>
    </w:p>
    <w:p w14:paraId="000001BC" w14:textId="77777777" w:rsidR="00A27254" w:rsidRDefault="00A27254">
      <w:pPr>
        <w:spacing w:before="240" w:after="240" w:line="480" w:lineRule="auto"/>
        <w:jc w:val="both"/>
      </w:pPr>
    </w:p>
    <w:p w14:paraId="000001BD" w14:textId="77777777" w:rsidR="00A27254" w:rsidRDefault="007B4DE7">
      <w:pPr>
        <w:spacing w:before="240" w:after="240" w:line="480" w:lineRule="auto"/>
        <w:jc w:val="both"/>
      </w:pPr>
      <w:r>
        <w:br/>
      </w:r>
      <w:r>
        <w:br w:type="page"/>
      </w:r>
    </w:p>
    <w:p w14:paraId="000001BE"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BF"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C0" w14:textId="77777777" w:rsidR="00A27254" w:rsidRDefault="007B4DE7">
      <w:r>
        <w:rPr>
          <w:shd w:val="clear" w:color="auto" w:fill="FFE599"/>
        </w:rPr>
        <w:t xml:space="preserve">Deixis de persona: Pronombres   o derivación verbal </w:t>
      </w:r>
    </w:p>
    <w:p w14:paraId="000001C1" w14:textId="77777777" w:rsidR="00A27254" w:rsidRDefault="007B4DE7">
      <w:pPr>
        <w:pStyle w:val="Ttulo1"/>
        <w:spacing w:before="240" w:after="240" w:line="480" w:lineRule="auto"/>
        <w:jc w:val="both"/>
      </w:pPr>
      <w:r>
        <w:t>T39</w:t>
      </w:r>
    </w:p>
    <w:p w14:paraId="000001C2" w14:textId="77777777" w:rsidR="00A27254" w:rsidRDefault="007B4DE7">
      <w:pPr>
        <w:spacing w:before="240" w:after="240" w:line="480" w:lineRule="auto"/>
        <w:jc w:val="both"/>
      </w:pPr>
      <w:r>
        <w:t>Título: porque, por qué, porqué, ¿por qué?</w:t>
      </w:r>
    </w:p>
    <w:p w14:paraId="000001C3" w14:textId="77777777" w:rsidR="00A27254" w:rsidRDefault="007B4DE7">
      <w:pPr>
        <w:spacing w:before="240" w:after="240" w:line="480" w:lineRule="auto"/>
        <w:jc w:val="both"/>
      </w:pPr>
      <w:r>
        <w:t>Este “¿Por qué?” con signos de interrogación al inicio y al final.</w:t>
      </w:r>
    </w:p>
    <w:p w14:paraId="000001C4" w14:textId="77777777" w:rsidR="00A27254" w:rsidRDefault="007B4DE7">
      <w:pPr>
        <w:spacing w:before="240" w:after="240" w:line="480" w:lineRule="auto"/>
        <w:jc w:val="both"/>
      </w:pPr>
      <w:r>
        <w:t>Nota: La pantalla muestra ¿Por qué? Pregunta explícita.</w:t>
      </w:r>
    </w:p>
    <w:p w14:paraId="000001C5" w14:textId="77777777" w:rsidR="00A27254" w:rsidRDefault="007B4DE7">
      <w:pPr>
        <w:spacing w:before="240" w:after="240" w:line="480" w:lineRule="auto"/>
        <w:jc w:val="both"/>
      </w:pPr>
      <w:r>
        <w:t>Es de pregunta explícita, por ejemplo. ¿Por qué veo los videos de la profe Mónica? Este “porque” que es todo junto y sin tilde es de respuesta:</w:t>
      </w:r>
      <w:r>
        <w:rPr>
          <w:i/>
        </w:rPr>
        <w:t xml:space="preserve"> Veo los vídeos de la profe Mónica porque quiero aprende</w:t>
      </w:r>
      <w:r>
        <w:rPr>
          <w:i/>
        </w:rPr>
        <w:t>r todos los días</w:t>
      </w:r>
      <w:r>
        <w:t>.</w:t>
      </w:r>
    </w:p>
    <w:p w14:paraId="000001C6" w14:textId="77777777" w:rsidR="00A27254" w:rsidRDefault="007B4DE7">
      <w:pPr>
        <w:spacing w:before="240" w:after="240" w:line="480" w:lineRule="auto"/>
        <w:jc w:val="both"/>
      </w:pPr>
      <w:r>
        <w:t>Este “porqué” es un sustantivo y lo utilizamos con un artículo antes, por ejemplo, ya entiendo el porqué de mi interés en aprender ortografía. Este “por qué”, que es como el de pregunta, pero sin signos de interrogación, es una pregunta i</w:t>
      </w:r>
      <w:r>
        <w:t xml:space="preserve">mplícita o simplemente no requiere respuesta. Por ejemplo: Ya </w:t>
      </w:r>
      <w:r>
        <w:rPr>
          <w:shd w:val="clear" w:color="auto" w:fill="FFE599"/>
        </w:rPr>
        <w:t>sé</w:t>
      </w:r>
      <w:r>
        <w:t xml:space="preserve"> por qué </w:t>
      </w:r>
      <w:r>
        <w:rPr>
          <w:shd w:val="clear" w:color="auto" w:fill="FFE599"/>
        </w:rPr>
        <w:t>veo</w:t>
      </w:r>
      <w:r>
        <w:t xml:space="preserve"> los videos de la profe Mónica.</w:t>
      </w:r>
    </w:p>
    <w:p w14:paraId="000001C7" w14:textId="77777777" w:rsidR="00A27254" w:rsidRDefault="007B4DE7">
      <w:pPr>
        <w:spacing w:before="240" w:after="240" w:line="480" w:lineRule="auto"/>
        <w:jc w:val="both"/>
      </w:pPr>
      <w:r>
        <w:rPr>
          <w:shd w:val="clear" w:color="auto" w:fill="9FC5E8"/>
        </w:rPr>
        <w:t>Ahora</w:t>
      </w:r>
      <w:r>
        <w:t xml:space="preserve"> </w:t>
      </w:r>
      <w:r>
        <w:rPr>
          <w:shd w:val="clear" w:color="auto" w:fill="FFE599"/>
        </w:rPr>
        <w:t>ustedes</w:t>
      </w:r>
      <w:r>
        <w:t xml:space="preserve"> me dejan en los comentarios un ejemplo, utilizando por lo menos uno de estos porqués. Chao, chao.  </w:t>
      </w:r>
    </w:p>
    <w:p w14:paraId="000001C8" w14:textId="77777777" w:rsidR="00A27254" w:rsidRDefault="007B4DE7">
      <w:pPr>
        <w:spacing w:before="240" w:after="240" w:line="480" w:lineRule="auto"/>
        <w:jc w:val="both"/>
      </w:pPr>
      <w:r>
        <w:br w:type="page"/>
      </w:r>
    </w:p>
    <w:p w14:paraId="000001C9" w14:textId="77777777" w:rsidR="00A27254" w:rsidRDefault="007B4DE7">
      <w:pPr>
        <w:spacing w:before="240" w:line="240" w:lineRule="auto"/>
        <w:jc w:val="both"/>
        <w:rPr>
          <w:shd w:val="clear" w:color="auto" w:fill="EAD1DC"/>
        </w:rPr>
      </w:pPr>
      <w:r>
        <w:rPr>
          <w:shd w:val="clear" w:color="auto" w:fill="EAD1DC"/>
        </w:rPr>
        <w:t>Deixis de lugar: aquí, allí, all</w:t>
      </w:r>
      <w:r>
        <w:rPr>
          <w:shd w:val="clear" w:color="auto" w:fill="EAD1DC"/>
        </w:rPr>
        <w:t>á, acá, a, o, ahí, aquel, aquella, etc.</w:t>
      </w:r>
    </w:p>
    <w:p w14:paraId="000001CA"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CB" w14:textId="77777777" w:rsidR="00A27254" w:rsidRDefault="007B4DE7">
      <w:r>
        <w:rPr>
          <w:shd w:val="clear" w:color="auto" w:fill="FFE599"/>
        </w:rPr>
        <w:t xml:space="preserve">Deixis de persona: Pronombres   o derivación verbal </w:t>
      </w:r>
    </w:p>
    <w:p w14:paraId="000001CC" w14:textId="77777777" w:rsidR="00A27254" w:rsidRDefault="007B4DE7">
      <w:pPr>
        <w:pStyle w:val="Ttulo1"/>
        <w:spacing w:before="240" w:after="240" w:line="480" w:lineRule="auto"/>
        <w:jc w:val="both"/>
        <w:rPr>
          <w:b/>
        </w:rPr>
      </w:pPr>
      <w:r>
        <w:rPr>
          <w:b/>
        </w:rPr>
        <w:t>T40</w:t>
      </w:r>
    </w:p>
    <w:p w14:paraId="000001CD" w14:textId="77777777" w:rsidR="00A27254" w:rsidRDefault="007B4DE7">
      <w:r>
        <w:t>Título: Estas palabras nunca llevan tilde</w:t>
      </w:r>
    </w:p>
    <w:p w14:paraId="000001CE" w14:textId="77777777" w:rsidR="00A27254" w:rsidRDefault="00A27254">
      <w:pPr>
        <w:rPr>
          <w:shd w:val="clear" w:color="auto" w:fill="F9CB9C"/>
        </w:rPr>
      </w:pPr>
    </w:p>
    <w:p w14:paraId="000001CF" w14:textId="77777777" w:rsidR="00A27254" w:rsidRDefault="007B4DE7">
      <w:pPr>
        <w:spacing w:before="240" w:after="240" w:line="480" w:lineRule="auto"/>
        <w:jc w:val="both"/>
        <w:rPr>
          <w:i/>
          <w:shd w:val="clear" w:color="auto" w:fill="F9CB9C"/>
        </w:rPr>
      </w:pPr>
      <w:r>
        <w:rPr>
          <w:i/>
          <w:shd w:val="clear" w:color="auto" w:fill="F9CB9C"/>
        </w:rPr>
        <w:t>Nota: En este video la pro</w:t>
      </w:r>
      <w:r>
        <w:rPr>
          <w:i/>
          <w:shd w:val="clear" w:color="auto" w:fill="F9CB9C"/>
        </w:rPr>
        <w:t>fesora no habla, solo tiene sonido musical integrado.</w:t>
      </w:r>
    </w:p>
    <w:p w14:paraId="000001D0" w14:textId="77777777" w:rsidR="00A27254" w:rsidRDefault="007B4DE7">
      <w:pPr>
        <w:spacing w:before="240" w:after="240" w:line="480" w:lineRule="auto"/>
        <w:jc w:val="both"/>
      </w:pPr>
      <w:r>
        <w:t xml:space="preserve">En la pantalla se ve escrito: </w:t>
      </w:r>
    </w:p>
    <w:p w14:paraId="000001D1" w14:textId="77777777" w:rsidR="00A27254" w:rsidRDefault="007B4DE7">
      <w:pPr>
        <w:spacing w:before="240" w:after="240" w:line="480" w:lineRule="auto"/>
        <w:jc w:val="both"/>
      </w:pPr>
      <w:r>
        <w:t>“Estas palabras nunca llevan tilde”</w:t>
      </w:r>
    </w:p>
    <w:p w14:paraId="000001D2" w14:textId="77777777" w:rsidR="00A27254" w:rsidRDefault="007B4DE7">
      <w:pPr>
        <w:spacing w:before="240" w:after="240" w:line="480" w:lineRule="auto"/>
        <w:jc w:val="both"/>
      </w:pPr>
      <w:r>
        <w:t xml:space="preserve">fe </w:t>
      </w:r>
    </w:p>
    <w:p w14:paraId="000001D3" w14:textId="77777777" w:rsidR="00A27254" w:rsidRDefault="007B4DE7">
      <w:pPr>
        <w:spacing w:before="240" w:after="240" w:line="480" w:lineRule="auto"/>
        <w:jc w:val="both"/>
      </w:pPr>
      <w:r>
        <w:t>fue</w:t>
      </w:r>
    </w:p>
    <w:p w14:paraId="000001D4" w14:textId="77777777" w:rsidR="00A27254" w:rsidRDefault="007B4DE7">
      <w:pPr>
        <w:spacing w:before="240" w:after="240" w:line="480" w:lineRule="auto"/>
        <w:jc w:val="both"/>
      </w:pPr>
      <w:r>
        <w:t>vi</w:t>
      </w:r>
    </w:p>
    <w:p w14:paraId="000001D5" w14:textId="77777777" w:rsidR="00A27254" w:rsidRDefault="007B4DE7">
      <w:pPr>
        <w:spacing w:before="240" w:after="240" w:line="480" w:lineRule="auto"/>
        <w:jc w:val="both"/>
      </w:pPr>
      <w:r>
        <w:t>vio</w:t>
      </w:r>
    </w:p>
    <w:p w14:paraId="000001D6" w14:textId="77777777" w:rsidR="00A27254" w:rsidRDefault="007B4DE7">
      <w:pPr>
        <w:spacing w:before="240" w:after="240" w:line="480" w:lineRule="auto"/>
        <w:jc w:val="both"/>
      </w:pPr>
      <w:r>
        <w:t xml:space="preserve">di </w:t>
      </w:r>
    </w:p>
    <w:p w14:paraId="000001D7" w14:textId="77777777" w:rsidR="00A27254" w:rsidRDefault="007B4DE7">
      <w:pPr>
        <w:spacing w:before="240" w:after="240" w:line="480" w:lineRule="auto"/>
        <w:jc w:val="both"/>
      </w:pPr>
      <w:r>
        <w:t>dio</w:t>
      </w:r>
    </w:p>
    <w:p w14:paraId="000001D8" w14:textId="77777777" w:rsidR="00A27254" w:rsidRDefault="007B4DE7">
      <w:pPr>
        <w:spacing w:before="240" w:after="240" w:line="480" w:lineRule="auto"/>
        <w:jc w:val="both"/>
      </w:pPr>
      <w:r>
        <w:t>ti</w:t>
      </w:r>
    </w:p>
    <w:p w14:paraId="000001D9" w14:textId="77777777" w:rsidR="00A27254" w:rsidRDefault="007B4DE7">
      <w:pPr>
        <w:spacing w:before="240" w:after="240" w:line="480" w:lineRule="auto"/>
        <w:jc w:val="both"/>
      </w:pPr>
      <w:r>
        <w:t>guion</w:t>
      </w:r>
    </w:p>
    <w:p w14:paraId="000001DA" w14:textId="77777777" w:rsidR="00A27254" w:rsidRDefault="007B4DE7">
      <w:pPr>
        <w:spacing w:before="240" w:after="240" w:line="480" w:lineRule="auto"/>
        <w:jc w:val="both"/>
      </w:pPr>
      <w:r>
        <w:t>“Comparte”</w:t>
      </w:r>
      <w:r>
        <w:br w:type="page"/>
      </w:r>
    </w:p>
    <w:p w14:paraId="000001DB"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DC"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DD" w14:textId="77777777" w:rsidR="00A27254" w:rsidRDefault="007B4DE7">
      <w:r>
        <w:rPr>
          <w:shd w:val="clear" w:color="auto" w:fill="FFE599"/>
        </w:rPr>
        <w:t xml:space="preserve">Deixis de persona: Pronombres   o derivación verbal </w:t>
      </w:r>
    </w:p>
    <w:p w14:paraId="000001DE" w14:textId="77777777" w:rsidR="00A27254" w:rsidRDefault="007B4DE7">
      <w:pPr>
        <w:pStyle w:val="Ttulo1"/>
        <w:spacing w:before="240" w:after="240" w:line="480" w:lineRule="auto"/>
        <w:jc w:val="both"/>
        <w:rPr>
          <w:b/>
        </w:rPr>
      </w:pPr>
      <w:r>
        <w:rPr>
          <w:b/>
        </w:rPr>
        <w:t>T41</w:t>
      </w:r>
    </w:p>
    <w:p w14:paraId="000001DF" w14:textId="77777777" w:rsidR="00A27254" w:rsidRDefault="007B4DE7">
      <w:pPr>
        <w:spacing w:before="240" w:after="240" w:line="480" w:lineRule="auto"/>
        <w:jc w:val="both"/>
      </w:pPr>
      <w:r>
        <w:t>Título: ATENCIÓN en el vídeo anterior</w:t>
      </w:r>
      <w:r>
        <w:t xml:space="preserve"> ustedes me dejaron muuuuuchas preguntas</w:t>
      </w:r>
    </w:p>
    <w:p w14:paraId="000001E0" w14:textId="77777777" w:rsidR="00A27254" w:rsidRDefault="007B4DE7">
      <w:pPr>
        <w:spacing w:before="240" w:after="240" w:line="480" w:lineRule="auto"/>
        <w:jc w:val="both"/>
      </w:pPr>
      <w:r>
        <w:rPr>
          <w:shd w:val="clear" w:color="auto" w:fill="9FC5E8"/>
        </w:rPr>
        <w:t>Ayer</w:t>
      </w:r>
      <w:r>
        <w:t xml:space="preserve"> les compar</w:t>
      </w:r>
      <w:r>
        <w:rPr>
          <w:shd w:val="clear" w:color="auto" w:fill="FFE599"/>
        </w:rPr>
        <w:t>tí</w:t>
      </w:r>
      <w:r>
        <w:t xml:space="preserve"> un video acerca de los diminutivos o las palabras que terminan en “cito”,”sito”, y “cita” “sita” que signifique diminutivo, que terminan con “c” otros que terminan con “s”, pero surgió una duda, ¿q</w:t>
      </w:r>
      <w:r>
        <w:t xml:space="preserve">ué se hace con las palabras que terminan con “z” o que la sílaba final termina con “z”, como por ejemplo “pereza”. Si les </w:t>
      </w:r>
      <w:r>
        <w:rPr>
          <w:shd w:val="clear" w:color="auto" w:fill="FFE599"/>
        </w:rPr>
        <w:t>digo</w:t>
      </w:r>
      <w:r>
        <w:t xml:space="preserve"> a </w:t>
      </w:r>
      <w:r>
        <w:rPr>
          <w:shd w:val="clear" w:color="auto" w:fill="FFE599"/>
        </w:rPr>
        <w:t>ustedes</w:t>
      </w:r>
      <w:r>
        <w:t xml:space="preserve"> que piensen en una palabra que dentro de la palabra tenga una sílaba con “ze” o “zi” ¿la encontramos? Pense</w:t>
      </w:r>
      <w:r>
        <w:rPr>
          <w:shd w:val="clear" w:color="auto" w:fill="FFE599"/>
        </w:rPr>
        <w:t>mos</w:t>
      </w:r>
      <w:r>
        <w:t>… ¡No!, n</w:t>
      </w:r>
      <w:r>
        <w:t>o hay palabras con “ze” o “zi” dentro de la palabra. Bueno, hay unas excepciones, zigzag, zepelín, etcétera. Hay algunas, zinc, el elemento químico, pero en la formación de las palabras no existe la sílaba “ze” y “zi” con zeta, por lo tanto, cambia</w:t>
      </w:r>
      <w:r>
        <w:rPr>
          <w:shd w:val="clear" w:color="auto" w:fill="FFE599"/>
        </w:rPr>
        <w:t>mos</w:t>
      </w:r>
      <w:r>
        <w:t xml:space="preserve"> la “</w:t>
      </w:r>
      <w:r>
        <w:t>z” a “c”. Es así como el diminutivo de taza, que tasa es con z, se escriben con c, tácita. Diminutivo de pozo, pocito. Ahora, si una palabra termina con zeta, como en el caso de luz, ¿cómo escribimos, lucecita, el diminutivo de luz? Todo con “c” porque rec</w:t>
      </w:r>
      <w:r>
        <w:t>orde</w:t>
      </w:r>
      <w:r>
        <w:rPr>
          <w:shd w:val="clear" w:color="auto" w:fill="FFE599"/>
        </w:rPr>
        <w:t>mos</w:t>
      </w:r>
      <w:r>
        <w:t>, que no está dentro de la formación de las palabras las sílabas “ze” y “zi” con zeta, por lo tanto, la z, cambia a c, lucecita. Por eso es que, el plural de luz es con c, luces y el diminutivo, lucecita.</w:t>
      </w:r>
    </w:p>
    <w:p w14:paraId="000001E1" w14:textId="77777777" w:rsidR="00A27254" w:rsidRDefault="007B4DE7">
      <w:pPr>
        <w:spacing w:before="240" w:after="240" w:line="480" w:lineRule="auto"/>
        <w:jc w:val="both"/>
      </w:pPr>
      <w:r>
        <w:t xml:space="preserve">Tarea, tarea, tarea. </w:t>
      </w:r>
      <w:r>
        <w:rPr>
          <w:shd w:val="clear" w:color="auto" w:fill="FFE599"/>
        </w:rPr>
        <w:t>Vamos</w:t>
      </w:r>
      <w:r>
        <w:t xml:space="preserve"> a escribir el dim</w:t>
      </w:r>
      <w:r>
        <w:t xml:space="preserve">inutivo de estas palabras que le dejó </w:t>
      </w:r>
      <w:r>
        <w:rPr>
          <w:shd w:val="clear" w:color="auto" w:fill="EAD1DC"/>
        </w:rPr>
        <w:t>aquí</w:t>
      </w:r>
      <w:r>
        <w:t>,</w:t>
      </w:r>
    </w:p>
    <w:p w14:paraId="000001E2" w14:textId="77777777" w:rsidR="00A27254" w:rsidRDefault="007B4DE7">
      <w:pPr>
        <w:spacing w:before="240" w:after="240" w:line="480" w:lineRule="auto"/>
        <w:jc w:val="both"/>
      </w:pPr>
      <w:r>
        <w:t>Nota: aparece en la pantalla las palabras maíz, abrazo, Andrés y canción.</w:t>
      </w:r>
    </w:p>
    <w:p w14:paraId="000001E3" w14:textId="77777777" w:rsidR="00A27254" w:rsidRDefault="007B4DE7">
      <w:pPr>
        <w:spacing w:before="240" w:after="240" w:line="480" w:lineRule="auto"/>
        <w:jc w:val="both"/>
      </w:pPr>
      <w:r>
        <w:t>Teniendo en cuenta lo que expli</w:t>
      </w:r>
      <w:r>
        <w:rPr>
          <w:shd w:val="clear" w:color="auto" w:fill="FFE599"/>
        </w:rPr>
        <w:t>qué</w:t>
      </w:r>
      <w:r>
        <w:t xml:space="preserve"> </w:t>
      </w:r>
      <w:r>
        <w:rPr>
          <w:shd w:val="clear" w:color="auto" w:fill="9FC5E8"/>
        </w:rPr>
        <w:t>ayer</w:t>
      </w:r>
      <w:r>
        <w:t xml:space="preserve"> y lo que expli</w:t>
      </w:r>
      <w:r>
        <w:rPr>
          <w:shd w:val="clear" w:color="auto" w:fill="FFE599"/>
        </w:rPr>
        <w:t>co</w:t>
      </w:r>
      <w:r>
        <w:t xml:space="preserve"> en este vídeo. Chao, chao.</w:t>
      </w:r>
    </w:p>
    <w:p w14:paraId="000001E4" w14:textId="77777777" w:rsidR="00A27254" w:rsidRDefault="007B4DE7">
      <w:pPr>
        <w:spacing w:before="240" w:after="240" w:line="480" w:lineRule="auto"/>
        <w:jc w:val="both"/>
      </w:pPr>
      <w:r>
        <w:br/>
      </w:r>
      <w:r>
        <w:br w:type="page"/>
      </w:r>
    </w:p>
    <w:p w14:paraId="000001E5" w14:textId="77777777" w:rsidR="00A27254" w:rsidRDefault="007B4DE7">
      <w:pPr>
        <w:pStyle w:val="Ttulo1"/>
        <w:spacing w:before="240" w:after="240" w:line="480" w:lineRule="auto"/>
        <w:jc w:val="both"/>
        <w:rPr>
          <w:highlight w:val="red"/>
        </w:rPr>
      </w:pPr>
      <w:r>
        <w:rPr>
          <w:highlight w:val="red"/>
        </w:rPr>
        <w:t>T42</w:t>
      </w:r>
    </w:p>
    <w:p w14:paraId="000001E6" w14:textId="77777777" w:rsidR="00A27254" w:rsidRDefault="007B4DE7">
      <w:pPr>
        <w:spacing w:before="240" w:after="240" w:line="480" w:lineRule="auto"/>
        <w:jc w:val="both"/>
      </w:pPr>
      <w:r>
        <w:t>Título: Marzo qué significa</w:t>
      </w:r>
    </w:p>
    <w:p w14:paraId="000001E7" w14:textId="77777777" w:rsidR="00A27254" w:rsidRDefault="007B4DE7">
      <w:pPr>
        <w:spacing w:before="240" w:after="240" w:line="480" w:lineRule="auto"/>
        <w:jc w:val="both"/>
      </w:pPr>
      <w:r>
        <w:t>Bienvenidos al prim</w:t>
      </w:r>
      <w:r>
        <w:t>er mes del calendario romano. Actualmente, marzo es el tercer mes del calendario actual, del calendario que conocemos como gregoriano, con 31 días. Marzo proviene del latín martius, que significa Marte, el planeta Marte, y para los romanos era muy importan</w:t>
      </w:r>
      <w:r>
        <w:t>te este planeta en todas sus decisiones. Por eso decidieron poner al primer mes del calendario romano, marzo. Por eso, en el calendario romano, marzo es el primer mes y septiembre si viene a ser el mes 7 y por eso ser de 7. Octubre venía a ser el mes 8 nov</w:t>
      </w:r>
      <w:r>
        <w:t>iembre, el mes 9 y diciembre, el mes 10. Así es que el mes de marzo lo declaramos con abundancia prosperidad. Más interior, amor al prójimo. Etiqueta de 3 personas. Acá en este video para que el mes de marzo sea maravilloso, chao chao.</w:t>
      </w:r>
    </w:p>
    <w:p w14:paraId="000001E8" w14:textId="77777777" w:rsidR="00A27254" w:rsidRDefault="007B4DE7">
      <w:pPr>
        <w:spacing w:before="240" w:after="240" w:line="480" w:lineRule="auto"/>
        <w:jc w:val="both"/>
      </w:pPr>
      <w:r>
        <w:br w:type="page"/>
      </w:r>
    </w:p>
    <w:p w14:paraId="000001E9"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1EA"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EB" w14:textId="77777777" w:rsidR="00A27254" w:rsidRDefault="007B4DE7">
      <w:r>
        <w:rPr>
          <w:shd w:val="clear" w:color="auto" w:fill="FFE599"/>
        </w:rPr>
        <w:t xml:space="preserve">Deixis de persona: Pronombres   o derivación verbal </w:t>
      </w:r>
    </w:p>
    <w:p w14:paraId="000001EC" w14:textId="77777777" w:rsidR="00A27254" w:rsidRDefault="007B4DE7">
      <w:pPr>
        <w:pStyle w:val="Ttulo1"/>
        <w:spacing w:before="240" w:after="240" w:line="480" w:lineRule="auto"/>
        <w:jc w:val="both"/>
        <w:rPr>
          <w:b/>
        </w:rPr>
      </w:pPr>
      <w:r>
        <w:rPr>
          <w:b/>
        </w:rPr>
        <w:t>T43</w:t>
      </w:r>
    </w:p>
    <w:p w14:paraId="000001ED" w14:textId="77777777" w:rsidR="00A27254" w:rsidRDefault="007B4DE7">
      <w:pPr>
        <w:rPr>
          <w:sz w:val="20"/>
          <w:szCs w:val="20"/>
          <w:highlight w:val="white"/>
        </w:rPr>
      </w:pPr>
      <w:r>
        <w:t xml:space="preserve">Título: </w:t>
      </w:r>
      <w:r>
        <w:t>Dizque la RAE devolvió la tilde a la palabra "sólo"</w:t>
      </w:r>
    </w:p>
    <w:p w14:paraId="000001EE" w14:textId="77777777" w:rsidR="00A27254" w:rsidRDefault="00A27254">
      <w:pPr>
        <w:rPr>
          <w:sz w:val="20"/>
          <w:szCs w:val="20"/>
          <w:highlight w:val="white"/>
        </w:rPr>
      </w:pPr>
    </w:p>
    <w:p w14:paraId="000001EF" w14:textId="77777777" w:rsidR="00A27254" w:rsidRDefault="007B4DE7">
      <w:pPr>
        <w:spacing w:before="240" w:after="240" w:line="480" w:lineRule="auto"/>
        <w:jc w:val="both"/>
      </w:pPr>
      <w:r>
        <w:t xml:space="preserve">Esto no es una noticia de último momento ni de última hora como </w:t>
      </w:r>
      <w:r>
        <w:rPr>
          <w:shd w:val="clear" w:color="auto" w:fill="9FC5E8"/>
        </w:rPr>
        <w:t>ayer</w:t>
      </w:r>
      <w:r>
        <w:t xml:space="preserve">, </w:t>
      </w:r>
      <w:r>
        <w:rPr>
          <w:shd w:val="clear" w:color="auto" w:fill="9FC5E8"/>
        </w:rPr>
        <w:t>3 de marzo</w:t>
      </w:r>
      <w:r>
        <w:t xml:space="preserve">, lo hicieron pasar por todos los medios. Esta norma está vigente desde el 2010 y se las </w:t>
      </w:r>
      <w:r>
        <w:rPr>
          <w:shd w:val="clear" w:color="auto" w:fill="FFE599"/>
        </w:rPr>
        <w:t>voy</w:t>
      </w:r>
      <w:r>
        <w:t xml:space="preserve"> a explicar a continuación. Inc</w:t>
      </w:r>
      <w:r>
        <w:t>luso en un video que subí hace como 2 meses expliqué el asunto de la tilde de la palabra solo. Antes del 2010 para Diferenciar “solo” de adjetivo y “sólo” de adverbio. Es decir, cuando funcionaba como solamente, se le marcaba tilde a la palabra “sólo” si e</w:t>
      </w:r>
      <w:r>
        <w:t>ra el adverbio, es decir, cuando funcionaba como “solamente” y por regla de acentuación, la palabra solo no debería llevar tilde. Es una palabra grave que termina en vocal, pero desde el 2010 la RAE decidió dejar en decisión de la persona si le iba a marca</w:t>
      </w:r>
      <w:r>
        <w:t>r tilde a “solo” cuando funcionaba como adverbio o no, pero aclara que es en caso de ambigüedad. Es decir, que se pueda confundir con el “solo” de adjetivo. El caso de esta oración: Yo fui solo a la playa.</w:t>
      </w:r>
    </w:p>
    <w:p w14:paraId="000001F0" w14:textId="77777777" w:rsidR="00A27254" w:rsidRDefault="007B4DE7">
      <w:pPr>
        <w:spacing w:before="240" w:after="240" w:line="480" w:lineRule="auto"/>
        <w:jc w:val="both"/>
      </w:pPr>
      <w:r>
        <w:t xml:space="preserve"> Podría confundirse entre “fui solo” de soledad, n</w:t>
      </w:r>
      <w:r>
        <w:t>o había más nadie o sin compañía, o “fui solo” de solamente, solo fui a la playa, no alcancé a ir a la plaza, por ejemplo: Luis Carlos, ¿usted al fin fue a la playa y a la plaza? No, fui solo a la playa.</w:t>
      </w:r>
    </w:p>
    <w:p w14:paraId="000001F1" w14:textId="77777777" w:rsidR="00A27254" w:rsidRDefault="007B4DE7">
      <w:pPr>
        <w:spacing w:before="240" w:after="240" w:line="480" w:lineRule="auto"/>
        <w:jc w:val="both"/>
      </w:pPr>
      <w:r>
        <w:t>No le marco tilde. No hay que marcar tilde porque no</w:t>
      </w:r>
      <w:r>
        <w:t xml:space="preserve"> se está generando ambigüedad ni confusión con el “solo” de adjetivo. No me </w:t>
      </w:r>
      <w:r>
        <w:rPr>
          <w:shd w:val="clear" w:color="auto" w:fill="FFE599"/>
        </w:rPr>
        <w:t>voy</w:t>
      </w:r>
      <w:r>
        <w:t xml:space="preserve"> a extender más, las imágenes hablan por sí solas, compar</w:t>
      </w:r>
      <w:r>
        <w:rPr>
          <w:shd w:val="clear" w:color="auto" w:fill="FFE599"/>
        </w:rPr>
        <w:t>tan</w:t>
      </w:r>
      <w:r>
        <w:t xml:space="preserve"> este video, así como se virilizó </w:t>
      </w:r>
      <w:r>
        <w:rPr>
          <w:shd w:val="clear" w:color="auto" w:fill="9FC5E8"/>
        </w:rPr>
        <w:t>ayer</w:t>
      </w:r>
      <w:r>
        <w:t xml:space="preserve"> la noticia y el boom de la tilde de “solo”. Chao, chao.</w:t>
      </w:r>
    </w:p>
    <w:p w14:paraId="000001F2" w14:textId="77777777" w:rsidR="00A27254" w:rsidRDefault="007B4DE7">
      <w:pPr>
        <w:spacing w:before="240" w:after="240" w:line="480" w:lineRule="auto"/>
        <w:jc w:val="both"/>
      </w:pPr>
      <w:r>
        <w:br w:type="page"/>
      </w:r>
    </w:p>
    <w:p w14:paraId="000001F3" w14:textId="77777777" w:rsidR="00A27254" w:rsidRDefault="007B4DE7">
      <w:pPr>
        <w:spacing w:before="240" w:line="240" w:lineRule="auto"/>
        <w:jc w:val="both"/>
        <w:rPr>
          <w:shd w:val="clear" w:color="auto" w:fill="EAD1DC"/>
        </w:rPr>
      </w:pPr>
      <w:r>
        <w:rPr>
          <w:shd w:val="clear" w:color="auto" w:fill="EAD1DC"/>
        </w:rPr>
        <w:t>Deixis de lugar: aqu</w:t>
      </w:r>
      <w:r>
        <w:rPr>
          <w:shd w:val="clear" w:color="auto" w:fill="EAD1DC"/>
        </w:rPr>
        <w:t>í, allí, allá, acá, a, o, ahí, aquel, aquella, etc.</w:t>
      </w:r>
    </w:p>
    <w:p w14:paraId="000001F4"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1F5" w14:textId="77777777" w:rsidR="00A27254" w:rsidRDefault="007B4DE7">
      <w:r>
        <w:rPr>
          <w:shd w:val="clear" w:color="auto" w:fill="FFE599"/>
        </w:rPr>
        <w:t xml:space="preserve">Deixis de persona: Pronombres   o derivación verbal </w:t>
      </w:r>
    </w:p>
    <w:p w14:paraId="000001F6" w14:textId="77777777" w:rsidR="00A27254" w:rsidRDefault="007B4DE7">
      <w:pPr>
        <w:pStyle w:val="Ttulo1"/>
        <w:spacing w:before="240" w:after="240" w:line="480" w:lineRule="auto"/>
        <w:jc w:val="both"/>
        <w:rPr>
          <w:b/>
        </w:rPr>
      </w:pPr>
      <w:r>
        <w:rPr>
          <w:b/>
        </w:rPr>
        <w:t>T44</w:t>
      </w:r>
    </w:p>
    <w:p w14:paraId="000001F7" w14:textId="77777777" w:rsidR="00A27254" w:rsidRDefault="007B4DE7">
      <w:pPr>
        <w:spacing w:before="240" w:after="240" w:line="480" w:lineRule="auto"/>
        <w:jc w:val="both"/>
      </w:pPr>
      <w:r>
        <w:t>Título: Cuál es el plural de estrés</w:t>
      </w:r>
    </w:p>
    <w:p w14:paraId="000001F8" w14:textId="77777777" w:rsidR="00A27254" w:rsidRDefault="007B4DE7">
      <w:pPr>
        <w:spacing w:before="240" w:after="240" w:line="480" w:lineRule="auto"/>
        <w:jc w:val="both"/>
      </w:pPr>
      <w:r>
        <w:rPr>
          <w:u w:val="single"/>
        </w:rPr>
        <w:t>Me han preguntado que</w:t>
      </w:r>
      <w:r>
        <w:t xml:space="preserve"> ¿cuál es el plural de las palabras crisis, tesis, sinapsis, lunes? que incluso. ¿Cuál es el plural de la palabra estrés? ¿estreses?</w:t>
      </w:r>
    </w:p>
    <w:p w14:paraId="000001F9" w14:textId="77777777" w:rsidR="00A27254" w:rsidRDefault="007B4DE7">
      <w:pPr>
        <w:spacing w:before="240" w:after="240" w:line="480" w:lineRule="auto"/>
        <w:jc w:val="both"/>
      </w:pPr>
      <w:r>
        <w:t xml:space="preserve">Bueno, bueno, </w:t>
      </w:r>
      <w:r>
        <w:rPr>
          <w:shd w:val="clear" w:color="auto" w:fill="FFE599"/>
        </w:rPr>
        <w:t>empiezo</w:t>
      </w:r>
      <w:r>
        <w:t xml:space="preserve"> por explicar que las palabras que mencion</w:t>
      </w:r>
      <w:r>
        <w:rPr>
          <w:shd w:val="clear" w:color="auto" w:fill="FFE599"/>
        </w:rPr>
        <w:t>é</w:t>
      </w:r>
      <w:r>
        <w:t xml:space="preserve"> al inicio como: crisis, tesis, lunes, sinapsis, sinopsis, </w:t>
      </w:r>
      <w:r>
        <w:t>etcétera. Estas palabras el plural está en el artículo ¿La crisis?, las crisis. No va</w:t>
      </w:r>
      <w:r>
        <w:rPr>
          <w:shd w:val="clear" w:color="auto" w:fill="FFE599"/>
        </w:rPr>
        <w:t>mos</w:t>
      </w:r>
      <w:r>
        <w:t xml:space="preserve"> a decir, las crisises. La crisis, las crisis, la tesis, las tesis, el lunes, los lunes y si nos fija</w:t>
      </w:r>
      <w:r>
        <w:rPr>
          <w:shd w:val="clear" w:color="auto" w:fill="FFE599"/>
        </w:rPr>
        <w:t>mos</w:t>
      </w:r>
      <w:r>
        <w:t>, estas palabras son palabras graves, es decir, que tienen su ma</w:t>
      </w:r>
      <w:r>
        <w:t xml:space="preserve">yor golpe de voz en la penúltima sílaba, antes de la última. Crisis, tesis, sinapsis estas </w:t>
      </w:r>
      <w:r>
        <w:rPr>
          <w:shd w:val="clear" w:color="auto" w:fill="FF9900"/>
        </w:rPr>
        <w:t>palabras graves, terminadas en “s”</w:t>
      </w:r>
      <w:r>
        <w:t xml:space="preserve"> </w:t>
      </w:r>
      <w:r>
        <w:rPr>
          <w:shd w:val="clear" w:color="auto" w:fill="FF9900"/>
        </w:rPr>
        <w:t>no hay forma como de formar su plural</w:t>
      </w:r>
      <w:r>
        <w:t xml:space="preserve"> porque ya terminan en “s” y </w:t>
      </w:r>
      <w:r>
        <w:rPr>
          <w:shd w:val="clear" w:color="auto" w:fill="FF9900"/>
        </w:rPr>
        <w:t>además son graves</w:t>
      </w:r>
      <w:r>
        <w:t>. Entonces en ese caso se mantiene así, pero co</w:t>
      </w:r>
      <w:r>
        <w:t>n la palabra estrés, estrés es una</w:t>
      </w:r>
      <w:r>
        <w:rPr>
          <w:shd w:val="clear" w:color="auto" w:fill="FF9900"/>
        </w:rPr>
        <w:t xml:space="preserve"> palabra aguda</w:t>
      </w:r>
      <w:r>
        <w:t xml:space="preserve">, es decir, que lleva su mayor golpe de voz en la última sílaba. </w:t>
      </w:r>
      <w:r>
        <w:rPr>
          <w:shd w:val="clear" w:color="auto" w:fill="FF9900"/>
        </w:rPr>
        <w:t>Por eso le marco tilde.</w:t>
      </w:r>
      <w:r>
        <w:t xml:space="preserve"> Estrés y sí hay la posibilidad de formar su plural estrés, estreses, anís, anises. </w:t>
      </w:r>
    </w:p>
    <w:p w14:paraId="000001FA" w14:textId="77777777" w:rsidR="00A27254" w:rsidRDefault="007B4DE7">
      <w:pPr>
        <w:spacing w:before="240" w:after="240" w:line="480" w:lineRule="auto"/>
        <w:jc w:val="both"/>
      </w:pPr>
      <w:r>
        <w:t xml:space="preserve">Ahora </w:t>
      </w:r>
      <w:r>
        <w:rPr>
          <w:shd w:val="clear" w:color="auto" w:fill="FFE599"/>
        </w:rPr>
        <w:t>ustedes</w:t>
      </w:r>
      <w:r>
        <w:t xml:space="preserve"> </w:t>
      </w:r>
      <w:r>
        <w:rPr>
          <w:shd w:val="clear" w:color="auto" w:fill="FFE599"/>
        </w:rPr>
        <w:t>me</w:t>
      </w:r>
      <w:r>
        <w:t xml:space="preserve"> dejan en los comen</w:t>
      </w:r>
      <w:r>
        <w:t xml:space="preserve">tarios, el plural de estas 3 palabras que les </w:t>
      </w:r>
      <w:r>
        <w:rPr>
          <w:shd w:val="clear" w:color="auto" w:fill="FFE599"/>
        </w:rPr>
        <w:t>dejo</w:t>
      </w:r>
      <w:r>
        <w:t xml:space="preserve"> aquí.</w:t>
      </w:r>
    </w:p>
    <w:p w14:paraId="000001FB" w14:textId="77777777" w:rsidR="00A27254" w:rsidRDefault="007B4DE7">
      <w:pPr>
        <w:spacing w:before="240" w:after="240" w:line="480" w:lineRule="auto"/>
        <w:jc w:val="both"/>
      </w:pPr>
      <w:r>
        <w:t>Nota: se ve en la pantalla “exequias, francés, arnés”</w:t>
      </w:r>
    </w:p>
    <w:p w14:paraId="000001FC" w14:textId="77777777" w:rsidR="00A27254" w:rsidRDefault="007B4DE7">
      <w:pPr>
        <w:spacing w:before="240" w:after="240" w:line="480" w:lineRule="auto"/>
        <w:jc w:val="both"/>
      </w:pPr>
      <w:r>
        <w:t xml:space="preserve"> Chao, chao.</w:t>
      </w:r>
    </w:p>
    <w:p w14:paraId="000001FD" w14:textId="77777777" w:rsidR="00A27254" w:rsidRDefault="00A27254">
      <w:pPr>
        <w:spacing w:before="240" w:after="240" w:line="480" w:lineRule="auto"/>
        <w:jc w:val="both"/>
      </w:pPr>
    </w:p>
    <w:p w14:paraId="000001FE" w14:textId="77777777" w:rsidR="00A27254" w:rsidRDefault="007B4DE7">
      <w:pPr>
        <w:spacing w:before="240" w:after="240" w:line="480" w:lineRule="auto"/>
        <w:jc w:val="both"/>
      </w:pPr>
      <w:r>
        <w:br w:type="page"/>
      </w:r>
    </w:p>
    <w:p w14:paraId="000001FF" w14:textId="77777777" w:rsidR="00A27254" w:rsidRDefault="007B4DE7">
      <w:pPr>
        <w:pStyle w:val="Ttulo1"/>
        <w:spacing w:before="240" w:after="240" w:line="480" w:lineRule="auto"/>
        <w:jc w:val="both"/>
        <w:rPr>
          <w:highlight w:val="red"/>
        </w:rPr>
      </w:pPr>
      <w:r>
        <w:rPr>
          <w:highlight w:val="red"/>
        </w:rPr>
        <w:t>T45</w:t>
      </w:r>
    </w:p>
    <w:p w14:paraId="00000200" w14:textId="77777777" w:rsidR="00A27254" w:rsidRDefault="007B4DE7">
      <w:pPr>
        <w:spacing w:before="240" w:after="240" w:line="480" w:lineRule="auto"/>
        <w:jc w:val="both"/>
      </w:pPr>
      <w:r>
        <w:t>Título: ¿Marrón o marrona?</w:t>
      </w:r>
    </w:p>
    <w:p w14:paraId="00000201" w14:textId="77777777" w:rsidR="00A27254" w:rsidRDefault="007B4DE7">
      <w:pPr>
        <w:spacing w:before="240" w:after="240" w:line="480" w:lineRule="auto"/>
        <w:jc w:val="both"/>
      </w:pPr>
      <w:r>
        <w:t>¿Por qué decimos marrón, y no, marrona?, o ¿azul y no azula? En cambio, sí. Rojo, roja, amarillo, amarilla. Porque resulta que en español hay adjetivos que son de género invariable, como por ejemplo: amable, valiente. Yo puedo decir que él es valiente o qu</w:t>
      </w:r>
      <w:r>
        <w:t>e ella es valiente y el adjetivo no cambia. Para el caso de los colores, los que se presentan tanto en género masculino como en femenino son negro, rojo, blanco y amarillo. Negra, roja, blanca y amarilla. Yo puedo decir la falda es blanca o la falda blanca</w:t>
      </w:r>
      <w:r>
        <w:t xml:space="preserve"> es mía, y también puedo decir, la falda es de color blanco porque al decir la palabra color, como es masculino y lo que lo acompaña es el adjetivo blanco, entonces puedo usar en este caso de color blanco. Y los colores que son invariables en su género son</w:t>
      </w:r>
      <w:r>
        <w:t>: azul, marrón, gris, naranja, rosa, verde, púrpura. En estos casos la palabra no cambia así el sustantivo esté en femenino, por ejemplo, la falta es gris, punto, no voy a decir ni grisa, ni griso. La falda es marrón, no la falta es marrona ¿cierto? La fal</w:t>
      </w:r>
      <w:r>
        <w:t>da marrona. Estos adjetivos son invariables y los voy usar así para todo tipo de sustantivos.</w:t>
      </w:r>
    </w:p>
    <w:p w14:paraId="00000202" w14:textId="77777777" w:rsidR="00A27254" w:rsidRDefault="007B4DE7">
      <w:pPr>
        <w:spacing w:before="240" w:after="240" w:line="480" w:lineRule="auto"/>
        <w:jc w:val="both"/>
      </w:pPr>
      <w:r>
        <w:t>Y ya que estamos con los colores, déjeme acá los comentarios corazones de muchos colores. Chao, chao.</w:t>
      </w:r>
    </w:p>
    <w:p w14:paraId="00000203" w14:textId="77777777" w:rsidR="00A27254" w:rsidRDefault="00A27254">
      <w:pPr>
        <w:spacing w:before="240" w:after="240" w:line="480" w:lineRule="auto"/>
        <w:jc w:val="both"/>
      </w:pPr>
    </w:p>
    <w:p w14:paraId="00000204" w14:textId="77777777" w:rsidR="00A27254" w:rsidRDefault="007B4DE7">
      <w:pPr>
        <w:spacing w:before="240" w:after="240" w:line="480" w:lineRule="auto"/>
        <w:jc w:val="both"/>
      </w:pPr>
      <w:r>
        <w:br w:type="page"/>
      </w:r>
    </w:p>
    <w:p w14:paraId="00000205" w14:textId="77777777" w:rsidR="00A27254" w:rsidRDefault="007B4DE7">
      <w:pPr>
        <w:pStyle w:val="Ttulo1"/>
        <w:spacing w:before="240" w:after="240" w:line="480" w:lineRule="auto"/>
        <w:jc w:val="both"/>
        <w:rPr>
          <w:highlight w:val="red"/>
        </w:rPr>
      </w:pPr>
      <w:r>
        <w:rPr>
          <w:highlight w:val="red"/>
        </w:rPr>
        <w:t>T46</w:t>
      </w:r>
    </w:p>
    <w:p w14:paraId="00000206" w14:textId="77777777" w:rsidR="00A27254" w:rsidRDefault="007B4DE7">
      <w:pPr>
        <w:spacing w:before="240" w:after="240" w:line="480" w:lineRule="auto"/>
        <w:jc w:val="both"/>
      </w:pPr>
      <w:r>
        <w:t>Título: ¿La presidente o la presidenta?</w:t>
      </w:r>
    </w:p>
    <w:p w14:paraId="00000207" w14:textId="77777777" w:rsidR="00A27254" w:rsidRDefault="007B4DE7">
      <w:pPr>
        <w:spacing w:before="240" w:after="240" w:line="480" w:lineRule="auto"/>
        <w:jc w:val="both"/>
      </w:pPr>
      <w:r>
        <w:t>¡Atención!, porque ustedes me han pedido en muchas ocasiones la explicación de si se dice Presidente o Pres</w:t>
      </w:r>
      <w:r>
        <w:t xml:space="preserve">identa para género femenino, así que voy a hacer una serie de videos estos días hasta que culmine con todas las profesiones para explicarles cómo se hace la formación del femenino de algunas profesiones. </w:t>
      </w:r>
    </w:p>
    <w:p w14:paraId="00000208" w14:textId="77777777" w:rsidR="00A27254" w:rsidRDefault="007B4DE7">
      <w:pPr>
        <w:spacing w:before="240" w:after="240" w:line="480" w:lineRule="auto"/>
        <w:jc w:val="both"/>
      </w:pPr>
      <w:r>
        <w:t>Empiezo por aclarar que algunas profesiones termina</w:t>
      </w:r>
      <w:r>
        <w:t>das en “ente” pueden formar su femenino con “enta” ¿Por qué no? Por ejemplo, Presidenta, no fue nuevo, no lo pusieron en el diccionario este año o el año pasado, sino que está en el diccionario de 1803.</w:t>
      </w:r>
    </w:p>
    <w:p w14:paraId="00000209" w14:textId="77777777" w:rsidR="00A27254" w:rsidRDefault="007B4DE7">
      <w:pPr>
        <w:spacing w:before="240" w:after="240" w:line="480" w:lineRule="auto"/>
        <w:jc w:val="both"/>
      </w:pPr>
      <w:r>
        <w:t xml:space="preserve"> ¿y que otras profesiones terminadas en ente puedo fo</w:t>
      </w:r>
      <w:r>
        <w:t>rmarlas con enta en su femenino? Teniente, tenienta, asistente, asistenta, gerente, gerenta. Esto no quiere decir que si usted dice la gerente está incorrecto, ¡no! también se puede decir la gerente, la asistente ahora nos vamos a confundir con los adjetiv</w:t>
      </w:r>
      <w:r>
        <w:t xml:space="preserve">os terminados en “ente”, no me vengan a decir, por ejemplo,  inteligente, inteligenta, ¡no! cuando son adjetivos los dejamos con ente. Él es inteligente, ella es inteligente, elocuente, paciente, pariente, etcétera. </w:t>
      </w:r>
    </w:p>
    <w:p w14:paraId="0000020A" w14:textId="77777777" w:rsidR="00A27254" w:rsidRDefault="007B4DE7">
      <w:pPr>
        <w:spacing w:before="240" w:after="240" w:line="480" w:lineRule="auto"/>
        <w:jc w:val="both"/>
      </w:pPr>
      <w:r>
        <w:t>Si le gustó este video compártalo porqu</w:t>
      </w:r>
      <w:r>
        <w:t>e viene una serie de videos donde voy a explicar el femenino de las profesiones, así que mañana nos espera un nuevo capítulo. ¿Será, azafato como azafata?</w:t>
      </w:r>
    </w:p>
    <w:p w14:paraId="0000020B" w14:textId="77777777" w:rsidR="00A27254" w:rsidRDefault="00A27254">
      <w:pPr>
        <w:spacing w:before="240" w:after="240" w:line="480" w:lineRule="auto"/>
        <w:jc w:val="both"/>
      </w:pPr>
    </w:p>
    <w:p w14:paraId="0000020C" w14:textId="77777777" w:rsidR="00A27254" w:rsidRDefault="007B4DE7">
      <w:pPr>
        <w:spacing w:before="240" w:after="240" w:line="480" w:lineRule="auto"/>
        <w:jc w:val="both"/>
      </w:pPr>
      <w:r>
        <w:br w:type="page"/>
      </w:r>
    </w:p>
    <w:p w14:paraId="0000020D" w14:textId="77777777" w:rsidR="00A27254" w:rsidRDefault="007B4DE7">
      <w:pPr>
        <w:pStyle w:val="Ttulo1"/>
        <w:spacing w:before="240" w:after="240" w:line="480" w:lineRule="auto"/>
        <w:jc w:val="both"/>
        <w:rPr>
          <w:highlight w:val="red"/>
        </w:rPr>
      </w:pPr>
      <w:r>
        <w:rPr>
          <w:highlight w:val="red"/>
        </w:rPr>
        <w:t>T47</w:t>
      </w:r>
    </w:p>
    <w:p w14:paraId="0000020E" w14:textId="77777777" w:rsidR="00A27254" w:rsidRDefault="007B4DE7">
      <w:pPr>
        <w:spacing w:before="240" w:after="240" w:line="480" w:lineRule="auto"/>
        <w:jc w:val="both"/>
      </w:pPr>
      <w:r>
        <w:t>Título: ¿Modista modisto?</w:t>
      </w:r>
    </w:p>
    <w:p w14:paraId="0000020F" w14:textId="77777777" w:rsidR="00A27254" w:rsidRDefault="007B4DE7">
      <w:pPr>
        <w:spacing w:before="240" w:after="240" w:line="480" w:lineRule="auto"/>
        <w:jc w:val="both"/>
      </w:pPr>
      <w:r>
        <w:t>Continua</w:t>
      </w:r>
      <w:r>
        <w:rPr>
          <w:shd w:val="clear" w:color="auto" w:fill="FFE599"/>
        </w:rPr>
        <w:t>mos</w:t>
      </w:r>
      <w:r>
        <w:t xml:space="preserve"> con la formación de femenino y masculino de las profesio</w:t>
      </w:r>
      <w:r>
        <w:t xml:space="preserve">nes, cargos, títulos, oficios, etcétera. En el primer vídeo de esta serie vimos si se dice, presidente o presidenta. En el segundo video, vimos cuál es el caso de modelo, testigo y piloto en su femenino y masculino. Pueden ir a verlo. Y hoy vamos a hablar </w:t>
      </w:r>
      <w:r>
        <w:t xml:space="preserve">de esos cargos, oficios, profesiones o adjetivos que terminan con “a” como acróbata, ¿cómo sería su masculino? Palabras como pediatra, psiquiatra, atleta, acróbata, policía o terapeuta no varía su escritura, tanto en femenino como en masculino. Decimos el </w:t>
      </w:r>
      <w:r>
        <w:t>acróbata, la acróbata, el atleta, la atleta. Al final de este vídeo le voy a regalar un dato curioso, que creo que nos esperan. Pero mire, las palabras terminadas en insta como guionista, periodista, clavadista, Paracaidista. No varían en su formación de l</w:t>
      </w:r>
      <w:r>
        <w:t>a palabra, tanto en masculino como en femenino, se dice igual él o la. El guionista, la guionista, el periodista, la periodista. Pero dos palabras curiosas que se refieren a profesión, cargo u oficio que terminan en “a” y también en “o”.</w:t>
      </w:r>
    </w:p>
    <w:p w14:paraId="00000210" w14:textId="77777777" w:rsidR="00A27254" w:rsidRDefault="007B4DE7">
      <w:pPr>
        <w:spacing w:before="240" w:after="240" w:line="480" w:lineRule="auto"/>
        <w:jc w:val="both"/>
      </w:pPr>
      <w:r>
        <w:t>Modista, aquí está</w:t>
      </w:r>
      <w:r>
        <w:t xml:space="preserve"> modisto. Y azafato, también azafata aquí está</w:t>
      </w:r>
    </w:p>
    <w:p w14:paraId="00000211" w14:textId="77777777" w:rsidR="00A27254" w:rsidRDefault="007B4DE7">
      <w:pPr>
        <w:spacing w:before="240" w:after="240" w:line="480" w:lineRule="auto"/>
        <w:jc w:val="both"/>
      </w:pPr>
      <w:r>
        <w:t>Y el resto, el resto de palabras que terminan en “a”, y que se refiera como una profesión, oficio o cargo, etcétera. Se conserva la a tanto en femenino como en masculino. Chao, chao. Nos vemos mañana con un cu</w:t>
      </w:r>
      <w:r>
        <w:t>arto video sobre las profesiones.</w:t>
      </w:r>
    </w:p>
    <w:p w14:paraId="00000212" w14:textId="77777777" w:rsidR="00A27254" w:rsidRDefault="00A27254">
      <w:pPr>
        <w:spacing w:before="240" w:after="240" w:line="480" w:lineRule="auto"/>
        <w:jc w:val="both"/>
      </w:pPr>
    </w:p>
    <w:p w14:paraId="00000213" w14:textId="77777777" w:rsidR="00A27254" w:rsidRDefault="007B4DE7">
      <w:pPr>
        <w:spacing w:before="240" w:after="240" w:line="480" w:lineRule="auto"/>
        <w:jc w:val="both"/>
      </w:pPr>
      <w:r>
        <w:br w:type="page"/>
      </w:r>
    </w:p>
    <w:p w14:paraId="00000214"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215"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216" w14:textId="77777777" w:rsidR="00A27254" w:rsidRDefault="007B4DE7">
      <w:r>
        <w:rPr>
          <w:shd w:val="clear" w:color="auto" w:fill="FFE599"/>
        </w:rPr>
        <w:t xml:space="preserve">Deixis de persona: Pronombres   o derivación verbal </w:t>
      </w:r>
    </w:p>
    <w:p w14:paraId="00000217" w14:textId="77777777" w:rsidR="00A27254" w:rsidRDefault="007B4DE7">
      <w:pPr>
        <w:pStyle w:val="Ttulo1"/>
        <w:spacing w:before="240" w:after="240" w:line="480" w:lineRule="auto"/>
        <w:jc w:val="both"/>
        <w:rPr>
          <w:b/>
        </w:rPr>
      </w:pPr>
      <w:r>
        <w:rPr>
          <w:b/>
        </w:rPr>
        <w:t>T48</w:t>
      </w:r>
    </w:p>
    <w:p w14:paraId="00000218" w14:textId="77777777" w:rsidR="00A27254" w:rsidRDefault="007B4DE7">
      <w:pPr>
        <w:spacing w:before="240" w:after="240" w:line="480" w:lineRule="auto"/>
        <w:jc w:val="both"/>
      </w:pPr>
      <w:r>
        <w:t>Título: a, ha, ah</w:t>
      </w:r>
    </w:p>
    <w:p w14:paraId="00000219" w14:textId="77777777" w:rsidR="00A27254" w:rsidRDefault="007B4DE7">
      <w:pPr>
        <w:spacing w:before="240" w:after="240" w:line="480" w:lineRule="auto"/>
        <w:jc w:val="both"/>
      </w:pPr>
      <w:r>
        <w:t xml:space="preserve">Les </w:t>
      </w:r>
      <w:r>
        <w:rPr>
          <w:shd w:val="clear" w:color="auto" w:fill="FFE599"/>
        </w:rPr>
        <w:t>traigo</w:t>
      </w:r>
      <w:r>
        <w:t xml:space="preserve"> una superfórmula que </w:t>
      </w:r>
      <w:r>
        <w:rPr>
          <w:shd w:val="clear" w:color="auto" w:fill="FFE599"/>
        </w:rPr>
        <w:t>ustedes</w:t>
      </w:r>
      <w:r>
        <w:t xml:space="preserve"> no van a olvidar porque es sencillita. Va</w:t>
      </w:r>
      <w:r>
        <w:rPr>
          <w:shd w:val="clear" w:color="auto" w:fill="FFE599"/>
        </w:rPr>
        <w:t>mos</w:t>
      </w:r>
      <w:r>
        <w:t xml:space="preserve"> a aplicarla para no confundir más “a” y “ah” empece</w:t>
      </w:r>
      <w:r>
        <w:rPr>
          <w:shd w:val="clear" w:color="auto" w:fill="FFE599"/>
        </w:rPr>
        <w:t>mos</w:t>
      </w:r>
      <w:r>
        <w:t xml:space="preserve"> con “a”  sin h, que es una preposición y lo va</w:t>
      </w:r>
      <w:r>
        <w:rPr>
          <w:shd w:val="clear" w:color="auto" w:fill="FFE599"/>
        </w:rPr>
        <w:t>mos</w:t>
      </w:r>
      <w:r>
        <w:t xml:space="preserve"> a utilizar cuando responda a las preguntas, a qu</w:t>
      </w:r>
      <w:r>
        <w:t>ién, a qué y a dónde, por ejemplo. Tengo que llamar a Claudia, ¿a quién tengo que llamar?, a Claudia. Este “a”  sin h. Voy a ir a Madrid, ¿a dónde voy a ir? a Madrid a sin h. Iré a correr más tarde, ¿a qué iré? a correr, “a” sin h. Y “ah” con h es el verbo</w:t>
      </w:r>
      <w:r>
        <w:t xml:space="preserve"> auxiliar, haber lo utilizamos como participio. Y acompañando a un verbo principal. Por ejemplo, él ha viajado por el mundo ¡aaaaah! ya aprendimos la diferencia entre a, ha y ¡aaaah!</w:t>
      </w:r>
    </w:p>
    <w:p w14:paraId="0000021A" w14:textId="77777777" w:rsidR="00A27254" w:rsidRDefault="007B4DE7">
      <w:pPr>
        <w:spacing w:before="240" w:after="240" w:line="480" w:lineRule="auto"/>
        <w:jc w:val="both"/>
      </w:pPr>
      <w:r>
        <w:t xml:space="preserve"> </w:t>
      </w:r>
      <w:r>
        <w:rPr>
          <w:shd w:val="clear" w:color="auto" w:fill="9FC5E8"/>
        </w:rPr>
        <w:t>Ahora</w:t>
      </w:r>
      <w:r>
        <w:t xml:space="preserve"> </w:t>
      </w:r>
      <w:r>
        <w:rPr>
          <w:shd w:val="clear" w:color="auto" w:fill="FFE599"/>
        </w:rPr>
        <w:t>ustedes</w:t>
      </w:r>
      <w:r>
        <w:t xml:space="preserve"> me van </w:t>
      </w:r>
      <w:r>
        <w:rPr>
          <w:shd w:val="clear" w:color="auto" w:fill="EAD1DC"/>
        </w:rPr>
        <w:t>a</w:t>
      </w:r>
      <w:r>
        <w:t xml:space="preserve"> dejar en los comentarios frases utilizando alguna de estas tres expresiones y</w:t>
      </w:r>
      <w:r>
        <w:rPr>
          <w:shd w:val="clear" w:color="auto" w:fill="FFE599"/>
        </w:rPr>
        <w:t xml:space="preserve"> yo</w:t>
      </w:r>
      <w:r>
        <w:t xml:space="preserve"> los voy a estar leyendo. Chao, chao.</w:t>
      </w:r>
    </w:p>
    <w:p w14:paraId="0000021B" w14:textId="77777777" w:rsidR="00A27254" w:rsidRDefault="00A27254">
      <w:pPr>
        <w:spacing w:before="240" w:after="240" w:line="480" w:lineRule="auto"/>
        <w:jc w:val="both"/>
      </w:pPr>
    </w:p>
    <w:p w14:paraId="0000021C" w14:textId="77777777" w:rsidR="00A27254" w:rsidRDefault="007B4DE7">
      <w:pPr>
        <w:spacing w:before="240" w:after="240" w:line="480" w:lineRule="auto"/>
        <w:jc w:val="both"/>
      </w:pPr>
      <w:r>
        <w:br w:type="page"/>
      </w:r>
    </w:p>
    <w:p w14:paraId="0000021D"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21E"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21F" w14:textId="77777777" w:rsidR="00A27254" w:rsidRDefault="007B4DE7">
      <w:pPr>
        <w:rPr>
          <w:shd w:val="clear" w:color="auto" w:fill="FFE599"/>
        </w:rPr>
      </w:pPr>
      <w:r>
        <w:rPr>
          <w:shd w:val="clear" w:color="auto" w:fill="FFE599"/>
        </w:rPr>
        <w:t xml:space="preserve">Deixis de persona: Pronombres   o derivación verbal </w:t>
      </w:r>
    </w:p>
    <w:p w14:paraId="00000220" w14:textId="77777777" w:rsidR="00A27254" w:rsidRDefault="007B4DE7">
      <w:pPr>
        <w:rPr>
          <w:highlight w:val="green"/>
        </w:rPr>
      </w:pPr>
      <w:r>
        <w:rPr>
          <w:highlight w:val="green"/>
        </w:rPr>
        <w:t>Polifonía</w:t>
      </w:r>
    </w:p>
    <w:p w14:paraId="00000221" w14:textId="77777777" w:rsidR="00A27254" w:rsidRDefault="007B4DE7">
      <w:pPr>
        <w:pStyle w:val="Ttulo1"/>
        <w:spacing w:before="240" w:after="240" w:line="480" w:lineRule="auto"/>
        <w:jc w:val="both"/>
        <w:rPr>
          <w:b/>
        </w:rPr>
      </w:pPr>
      <w:r>
        <w:rPr>
          <w:b/>
        </w:rPr>
        <w:t>T49</w:t>
      </w:r>
    </w:p>
    <w:p w14:paraId="00000222" w14:textId="77777777" w:rsidR="00A27254" w:rsidRDefault="007B4DE7">
      <w:pPr>
        <w:spacing w:before="240" w:after="240" w:line="480" w:lineRule="auto"/>
        <w:jc w:val="both"/>
      </w:pPr>
      <w:r>
        <w:t>Título: Bíceps, tríceps y f</w:t>
      </w:r>
      <w:r>
        <w:t>órceps</w:t>
      </w:r>
    </w:p>
    <w:p w14:paraId="00000223" w14:textId="77777777" w:rsidR="00A27254" w:rsidRDefault="007B4DE7">
      <w:pPr>
        <w:spacing w:before="240" w:after="240" w:line="480" w:lineRule="auto"/>
        <w:jc w:val="both"/>
      </w:pPr>
      <w:r>
        <w:t>¡</w:t>
      </w:r>
      <w:r>
        <w:rPr>
          <w:shd w:val="clear" w:color="auto" w:fill="FFE599"/>
        </w:rPr>
        <w:t>Oigan</w:t>
      </w:r>
      <w:r>
        <w:t xml:space="preserve">! </w:t>
      </w:r>
      <w:r>
        <w:rPr>
          <w:u w:val="single"/>
          <w:shd w:val="clear" w:color="auto" w:fill="FFE599"/>
        </w:rPr>
        <w:t>Yo</w:t>
      </w:r>
      <w:r>
        <w:rPr>
          <w:u w:val="single"/>
        </w:rPr>
        <w:t xml:space="preserve"> me he preguntado</w:t>
      </w:r>
      <w:r>
        <w:t xml:space="preserve"> porque las palabras bíceps, tríceps y fórceps llevan tilde, si son palabras graves terminadas en s como crisis o tesis. Bueno, pues </w:t>
      </w:r>
      <w:r>
        <w:rPr>
          <w:shd w:val="clear" w:color="auto" w:fill="FFE599"/>
        </w:rPr>
        <w:t>empiezo</w:t>
      </w:r>
      <w:r>
        <w:t xml:space="preserve"> por decir que la palabra biceps y triceps vienen del latín y se fijan, tienen el </w:t>
      </w:r>
      <w:r>
        <w:t xml:space="preserve">prefijo Bi y Tri que quiere decir dos y tres. Sets que quiere decir cabeza o lado, </w:t>
      </w:r>
      <w:r>
        <w:rPr>
          <w:u w:val="single"/>
        </w:rPr>
        <w:t>no sé</w:t>
      </w:r>
      <w:r>
        <w:t xml:space="preserve">, </w:t>
      </w:r>
      <w:r>
        <w:rPr>
          <w:shd w:val="clear" w:color="auto" w:fill="FFE599"/>
        </w:rPr>
        <w:t>yo</w:t>
      </w:r>
      <w:r>
        <w:t xml:space="preserve"> no soy experta, por eso le </w:t>
      </w:r>
      <w:r>
        <w:rPr>
          <w:shd w:val="clear" w:color="auto" w:fill="FFE599"/>
        </w:rPr>
        <w:t>dejo</w:t>
      </w:r>
      <w:r>
        <w:t xml:space="preserve"> </w:t>
      </w:r>
      <w:r>
        <w:rPr>
          <w:shd w:val="clear" w:color="auto" w:fill="EAD1DC"/>
        </w:rPr>
        <w:t>acá</w:t>
      </w:r>
      <w:r>
        <w:t xml:space="preserve"> estas imágenes.</w:t>
      </w:r>
    </w:p>
    <w:p w14:paraId="00000224" w14:textId="77777777" w:rsidR="00A27254" w:rsidRDefault="007B4DE7">
      <w:pPr>
        <w:spacing w:before="240" w:after="240" w:line="480" w:lineRule="auto"/>
        <w:jc w:val="both"/>
      </w:pPr>
      <w:r>
        <w:t xml:space="preserve"> Y </w:t>
      </w:r>
      <w:r>
        <w:rPr>
          <w:shd w:val="clear" w:color="auto" w:fill="9FC5E8"/>
        </w:rPr>
        <w:t>hoy</w:t>
      </w:r>
      <w:r>
        <w:t xml:space="preserve">, </w:t>
      </w:r>
      <w:r>
        <w:rPr>
          <w:shd w:val="clear" w:color="auto" w:fill="9FC5E8"/>
        </w:rPr>
        <w:t>hoy. Hace 5 minutos</w:t>
      </w:r>
      <w:r>
        <w:t xml:space="preserve"> apren</w:t>
      </w:r>
      <w:r>
        <w:rPr>
          <w:shd w:val="clear" w:color="auto" w:fill="FFE599"/>
        </w:rPr>
        <w:t>dí</w:t>
      </w:r>
      <w:r>
        <w:t xml:space="preserve"> que es fórceps, </w:t>
      </w:r>
      <w:r>
        <w:rPr>
          <w:shd w:val="clear" w:color="auto" w:fill="FFE599"/>
        </w:rPr>
        <w:t xml:space="preserve">yo </w:t>
      </w:r>
      <w:r>
        <w:t>pensé que tenía que ver algo como con lo mismo, con músc</w:t>
      </w:r>
      <w:r>
        <w:t xml:space="preserve">ulos y la fuerza, pero ¡no! es un aparato que sirve para extraer algo, en este caso como la imagen lo muestra, son como unas tenazas. Bueno, bueno, bueno, pero </w:t>
      </w:r>
      <w:r>
        <w:rPr>
          <w:shd w:val="clear" w:color="auto" w:fill="FF9900"/>
        </w:rPr>
        <w:t>¿por qué la tilde en bíceps, tríceps y fórceps?</w:t>
      </w:r>
      <w:r>
        <w:t xml:space="preserve"> Pues resulta que esta “s” se constituye como plu</w:t>
      </w:r>
      <w:r>
        <w:t xml:space="preserve">ral. Y si nos fijamos, terminarían en “p” y </w:t>
      </w:r>
      <w:r>
        <w:rPr>
          <w:highlight w:val="green"/>
        </w:rPr>
        <w:t>La norma</w:t>
      </w:r>
      <w:r>
        <w:t xml:space="preserve"> di</w:t>
      </w:r>
      <w:r>
        <w:rPr>
          <w:shd w:val="clear" w:color="auto" w:fill="FF9900"/>
        </w:rPr>
        <w:t>ce que las palabras graves se les marca tilde solo si no terminan ni en “n”, “s” o vocal por es</w:t>
      </w:r>
      <w:r>
        <w:t>o crisis y tesis no llevan tilde. Bícep sin la “s” terminaría con “p” ¿cierto?, entonces le marcamos la ti</w:t>
      </w:r>
      <w:r>
        <w:t xml:space="preserve">lde, bíceps, Tríceps y fórceps. </w:t>
      </w:r>
    </w:p>
    <w:p w14:paraId="00000225" w14:textId="77777777" w:rsidR="00A27254" w:rsidRDefault="007B4DE7">
      <w:pPr>
        <w:spacing w:before="240" w:after="240" w:line="480" w:lineRule="auto"/>
        <w:jc w:val="both"/>
      </w:pPr>
      <w:r>
        <w:t>Bueno, si les gus</w:t>
      </w:r>
      <w:r>
        <w:rPr>
          <w:shd w:val="clear" w:color="auto" w:fill="FFE599"/>
        </w:rPr>
        <w:t>tó</w:t>
      </w:r>
      <w:r>
        <w:t xml:space="preserve"> este video compártanlo, </w:t>
      </w:r>
      <w:r>
        <w:rPr>
          <w:shd w:val="clear" w:color="auto" w:fill="FFE599"/>
        </w:rPr>
        <w:t>coméntenme,</w:t>
      </w:r>
      <w:r>
        <w:t xml:space="preserve"> cómo les pareci</w:t>
      </w:r>
      <w:r>
        <w:rPr>
          <w:shd w:val="clear" w:color="auto" w:fill="FFE599"/>
        </w:rPr>
        <w:t>ó</w:t>
      </w:r>
      <w:r>
        <w:t xml:space="preserve"> y si </w:t>
      </w:r>
      <w:r>
        <w:rPr>
          <w:u w:val="single"/>
        </w:rPr>
        <w:t>tienen alguna duda t</w:t>
      </w:r>
      <w:r>
        <w:t xml:space="preserve">ambién para hacer un </w:t>
      </w:r>
      <w:r>
        <w:rPr>
          <w:shd w:val="clear" w:color="auto" w:fill="9FC5E8"/>
        </w:rPr>
        <w:t>próximo</w:t>
      </w:r>
      <w:r>
        <w:t xml:space="preserve"> vídeo, chao chao.</w:t>
      </w:r>
    </w:p>
    <w:p w14:paraId="00000226" w14:textId="77777777" w:rsidR="00A27254" w:rsidRDefault="00A27254">
      <w:pPr>
        <w:spacing w:before="240" w:after="240" w:line="480" w:lineRule="auto"/>
        <w:jc w:val="both"/>
      </w:pPr>
    </w:p>
    <w:p w14:paraId="00000227" w14:textId="77777777" w:rsidR="00A27254" w:rsidRDefault="007B4DE7">
      <w:pPr>
        <w:spacing w:before="240" w:after="240" w:line="480" w:lineRule="auto"/>
        <w:jc w:val="both"/>
      </w:pPr>
      <w:r>
        <w:br w:type="page"/>
      </w:r>
    </w:p>
    <w:p w14:paraId="00000228"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229"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22A" w14:textId="77777777" w:rsidR="00A27254" w:rsidRDefault="007B4DE7">
      <w:r>
        <w:rPr>
          <w:shd w:val="clear" w:color="auto" w:fill="FFE599"/>
        </w:rPr>
        <w:t xml:space="preserve">Deixis de persona: Pronombres   o derivación verbal </w:t>
      </w:r>
    </w:p>
    <w:p w14:paraId="0000022B" w14:textId="77777777" w:rsidR="00A27254" w:rsidRDefault="007B4DE7">
      <w:pPr>
        <w:pStyle w:val="Ttulo1"/>
        <w:spacing w:before="240" w:after="240" w:line="480" w:lineRule="auto"/>
        <w:jc w:val="both"/>
        <w:rPr>
          <w:b/>
        </w:rPr>
      </w:pPr>
      <w:r>
        <w:rPr>
          <w:b/>
        </w:rPr>
        <w:t>T50</w:t>
      </w:r>
    </w:p>
    <w:p w14:paraId="0000022C" w14:textId="77777777" w:rsidR="00A27254" w:rsidRDefault="007B4DE7">
      <w:pPr>
        <w:spacing w:before="240" w:after="240" w:line="480" w:lineRule="auto"/>
        <w:jc w:val="both"/>
      </w:pPr>
      <w:r>
        <w:t>Título: Dizque y disque</w:t>
      </w:r>
    </w:p>
    <w:p w14:paraId="0000022D" w14:textId="77777777" w:rsidR="00A27254" w:rsidRDefault="007B4DE7">
      <w:pPr>
        <w:spacing w:before="240" w:after="240" w:line="480" w:lineRule="auto"/>
        <w:jc w:val="both"/>
      </w:pPr>
      <w:r>
        <w:rPr>
          <w:highlight w:val="yellow"/>
        </w:rPr>
        <w:t>Nota: la prof</w:t>
      </w:r>
      <w:r>
        <w:rPr>
          <w:highlight w:val="yellow"/>
        </w:rPr>
        <w:t xml:space="preserve">esora responde a un comentario de una persona que dice </w:t>
      </w:r>
      <w:r>
        <w:t>“ Te pregunté en una oportunidad como se escribía la palabra disque o dizque.</w:t>
      </w:r>
    </w:p>
    <w:p w14:paraId="0000022E" w14:textId="77777777" w:rsidR="00A27254" w:rsidRDefault="00A27254">
      <w:pPr>
        <w:spacing w:before="240" w:after="240" w:line="480" w:lineRule="auto"/>
        <w:jc w:val="both"/>
      </w:pPr>
    </w:p>
    <w:p w14:paraId="0000022F" w14:textId="77777777" w:rsidR="00A27254" w:rsidRDefault="007B4DE7">
      <w:pPr>
        <w:spacing w:before="240" w:after="240" w:line="480" w:lineRule="auto"/>
        <w:jc w:val="both"/>
      </w:pPr>
      <w:r>
        <w:t xml:space="preserve">Bueno, </w:t>
      </w:r>
      <w:r>
        <w:rPr>
          <w:shd w:val="clear" w:color="auto" w:fill="EAD1DC"/>
        </w:rPr>
        <w:t>aquí</w:t>
      </w:r>
      <w:r>
        <w:t xml:space="preserve"> </w:t>
      </w:r>
      <w:r>
        <w:rPr>
          <w:shd w:val="clear" w:color="auto" w:fill="FFE599"/>
        </w:rPr>
        <w:t>me</w:t>
      </w:r>
      <w:r>
        <w:t xml:space="preserve"> preguntan </w:t>
      </w:r>
      <w:r>
        <w:rPr>
          <w:shd w:val="clear" w:color="auto" w:fill="FF9900"/>
        </w:rPr>
        <w:t>¿cuál es la forma correcta de escribir disque?, pues hay dos formas de disque, una con “z” y la o</w:t>
      </w:r>
      <w:r>
        <w:rPr>
          <w:shd w:val="clear" w:color="auto" w:fill="FF9900"/>
        </w:rPr>
        <w:t>tra con “s”</w:t>
      </w:r>
      <w:r>
        <w:t xml:space="preserve">. </w:t>
      </w:r>
      <w:r>
        <w:rPr>
          <w:shd w:val="clear" w:color="auto" w:fill="FFE599"/>
        </w:rPr>
        <w:t>Voy</w:t>
      </w:r>
      <w:r>
        <w:t xml:space="preserve"> a explicar dizque con z.</w:t>
      </w:r>
    </w:p>
    <w:p w14:paraId="00000230" w14:textId="77777777" w:rsidR="00A27254" w:rsidRDefault="007B4DE7">
      <w:pPr>
        <w:spacing w:before="240" w:after="240" w:line="480" w:lineRule="auto"/>
        <w:jc w:val="both"/>
      </w:pPr>
      <w:r>
        <w:t xml:space="preserve"> Dizque puede ser sinónimo de, al parecer, presuntamente, dicen, eso dicen. De hecho, esa palabra está conformada por: dice que, dizque, dice que. Entonces en una oración “dizque la profe Mónica va a ser vídeo hoy </w:t>
      </w:r>
      <w:r>
        <w:t xml:space="preserve">al parecer, presuntamente”.  Y la palabra de disque con “s” pues ya casi no se usa porque tiene que ver es con los teléfonos de disco. Cuando uno marcaba un teléfono, uno discaba, sí, del verbo discar, por ejemplo, decíamos “disque a su abuelita, a ver si </w:t>
      </w:r>
      <w:r>
        <w:t xml:space="preserve">vamos a hacer mercado” o “díscale a tu abuelita a ver si vamos a hacer mercado”. </w:t>
      </w:r>
      <w:r>
        <w:rPr>
          <w:shd w:val="clear" w:color="auto" w:fill="FFE599"/>
        </w:rPr>
        <w:t>Pero ya casi no se usa</w:t>
      </w:r>
      <w:r>
        <w:t>. Por lo tanto, el que más usa</w:t>
      </w:r>
      <w:r>
        <w:rPr>
          <w:shd w:val="clear" w:color="auto" w:fill="FFE599"/>
        </w:rPr>
        <w:t>mos</w:t>
      </w:r>
      <w:r>
        <w:t xml:space="preserve"> para decir, presuntamente o al parecer, es con “z”. Chao, chao.</w:t>
      </w:r>
    </w:p>
    <w:p w14:paraId="00000231" w14:textId="77777777" w:rsidR="00A27254" w:rsidRDefault="00A27254">
      <w:pPr>
        <w:spacing w:before="240" w:after="240" w:line="480" w:lineRule="auto"/>
        <w:jc w:val="both"/>
      </w:pPr>
    </w:p>
    <w:p w14:paraId="00000232" w14:textId="77777777" w:rsidR="00A27254" w:rsidRDefault="007B4DE7">
      <w:pPr>
        <w:spacing w:before="240" w:after="240" w:line="480" w:lineRule="auto"/>
        <w:jc w:val="both"/>
      </w:pPr>
      <w:r>
        <w:br w:type="page"/>
      </w:r>
    </w:p>
    <w:p w14:paraId="00000233" w14:textId="77777777" w:rsidR="00A27254" w:rsidRDefault="007B4DE7">
      <w:pPr>
        <w:spacing w:before="240" w:line="240" w:lineRule="auto"/>
        <w:jc w:val="both"/>
        <w:rPr>
          <w:shd w:val="clear" w:color="auto" w:fill="EAD1DC"/>
        </w:rPr>
      </w:pPr>
      <w:r>
        <w:rPr>
          <w:shd w:val="clear" w:color="auto" w:fill="EAD1DC"/>
        </w:rPr>
        <w:t>Deixis de lugar: aquí, allí, allá, acá, a, o, ahí, a</w:t>
      </w:r>
      <w:r>
        <w:rPr>
          <w:shd w:val="clear" w:color="auto" w:fill="EAD1DC"/>
        </w:rPr>
        <w:t>quel, aquella, etc.</w:t>
      </w:r>
    </w:p>
    <w:p w14:paraId="00000234" w14:textId="77777777" w:rsidR="00A27254" w:rsidRDefault="007B4DE7">
      <w:pPr>
        <w:spacing w:line="240" w:lineRule="auto"/>
        <w:rPr>
          <w:shd w:val="clear" w:color="auto" w:fill="9FC5E8"/>
        </w:rPr>
      </w:pPr>
      <w:r>
        <w:rPr>
          <w:shd w:val="clear" w:color="auto" w:fill="9FC5E8"/>
        </w:rPr>
        <w:t>Deixis de tiempo: Hoy, mañana, ayer, pasado mañana, el próximo mes, ahora, entonces, etc.</w:t>
      </w:r>
    </w:p>
    <w:p w14:paraId="00000235" w14:textId="77777777" w:rsidR="00A27254" w:rsidRDefault="007B4DE7">
      <w:pPr>
        <w:rPr>
          <w:shd w:val="clear" w:color="auto" w:fill="FFE599"/>
        </w:rPr>
      </w:pPr>
      <w:r>
        <w:rPr>
          <w:shd w:val="clear" w:color="auto" w:fill="FFE599"/>
        </w:rPr>
        <w:t xml:space="preserve">Deixis de persona: Pronombres   o derivación verbal </w:t>
      </w:r>
    </w:p>
    <w:p w14:paraId="00000236" w14:textId="77777777" w:rsidR="00A27254" w:rsidRDefault="007B4DE7">
      <w:pPr>
        <w:rPr>
          <w:highlight w:val="green"/>
        </w:rPr>
      </w:pPr>
      <w:r>
        <w:rPr>
          <w:highlight w:val="green"/>
        </w:rPr>
        <w:t>Polifonía</w:t>
      </w:r>
    </w:p>
    <w:p w14:paraId="00000237" w14:textId="77777777" w:rsidR="00A27254" w:rsidRDefault="007B4DE7">
      <w:pPr>
        <w:pStyle w:val="Ttulo1"/>
        <w:spacing w:before="240" w:after="240" w:line="480" w:lineRule="auto"/>
        <w:jc w:val="both"/>
        <w:rPr>
          <w:b/>
        </w:rPr>
      </w:pPr>
      <w:r>
        <w:rPr>
          <w:b/>
        </w:rPr>
        <w:t>T51</w:t>
      </w:r>
    </w:p>
    <w:p w14:paraId="00000238" w14:textId="77777777" w:rsidR="00A27254" w:rsidRDefault="007B4DE7">
      <w:pPr>
        <w:spacing w:before="240" w:after="240" w:line="480" w:lineRule="auto"/>
        <w:jc w:val="both"/>
      </w:pPr>
      <w:r>
        <w:t>Título: Trasladar o transladar</w:t>
      </w:r>
    </w:p>
    <w:p w14:paraId="00000239" w14:textId="77777777" w:rsidR="00A27254" w:rsidRDefault="007B4DE7">
      <w:pPr>
        <w:spacing w:before="240" w:after="240" w:line="480" w:lineRule="auto"/>
        <w:jc w:val="both"/>
      </w:pPr>
      <w:r>
        <w:rPr>
          <w:shd w:val="clear" w:color="auto" w:fill="FFE599"/>
        </w:rPr>
        <w:t>Veamos</w:t>
      </w:r>
      <w:r>
        <w:t xml:space="preserve"> e</w:t>
      </w:r>
      <w:r>
        <w:rPr>
          <w:u w:val="single"/>
        </w:rPr>
        <w:t>sta pregunta que me hicieron en Instagram</w:t>
      </w:r>
      <w:r>
        <w:t>. “</w:t>
      </w:r>
      <w:r>
        <w:rPr>
          <w:highlight w:val="green"/>
        </w:rPr>
        <w:t>Profe Mónica, ¿se dice trasladar o transladar?”</w:t>
      </w:r>
      <w:r>
        <w:t xml:space="preserve"> En las últimas actualizaciones del diccionario de la Real Academia de la Lengua española, algunas formas de palabras que empiezan con trans. Las registraron también</w:t>
      </w:r>
      <w:r>
        <w:t xml:space="preserve">, como otras en el caso tras en el caso trasportar. trasferir, trasmitir. Estas palabras se pueden escribir, </w:t>
      </w:r>
      <w:r>
        <w:rPr>
          <w:shd w:val="clear" w:color="auto" w:fill="FFE599"/>
        </w:rPr>
        <w:t>usted</w:t>
      </w:r>
      <w:r>
        <w:t xml:space="preserve"> elige si quiere escribir, transmitir o trasmitir. Las dos son válidas, pero encuen</w:t>
      </w:r>
      <w:r>
        <w:rPr>
          <w:shd w:val="clear" w:color="auto" w:fill="FFE599"/>
        </w:rPr>
        <w:t>tro</w:t>
      </w:r>
      <w:r>
        <w:t xml:space="preserve"> en el </w:t>
      </w:r>
      <w:r>
        <w:rPr>
          <w:highlight w:val="green"/>
        </w:rPr>
        <w:t>diccionario</w:t>
      </w:r>
      <w:r>
        <w:t xml:space="preserve"> que en el caso de trasladar solamente está la opción, trasladar. También es posible traslación y translación. La curiosidad que </w:t>
      </w:r>
      <w:r>
        <w:rPr>
          <w:shd w:val="clear" w:color="auto" w:fill="FFE599"/>
        </w:rPr>
        <w:t>me</w:t>
      </w:r>
      <w:r>
        <w:t xml:space="preserve"> causa es porque solamente registra trasladar y no transladar. Bueno, por ejemplo, el preso fue trasladado de cárcel, pero, ¿</w:t>
      </w:r>
      <w:r>
        <w:t xml:space="preserve">por qué trasladar y no transladar? Ahí les dejo el dato curioso, y si </w:t>
      </w:r>
      <w:r>
        <w:rPr>
          <w:shd w:val="clear" w:color="auto" w:fill="FFE599"/>
        </w:rPr>
        <w:t>saben</w:t>
      </w:r>
      <w:r>
        <w:t xml:space="preserve"> más palabras que empiecen con tran o trans, me las dejan </w:t>
      </w:r>
      <w:r>
        <w:rPr>
          <w:shd w:val="clear" w:color="auto" w:fill="EAD1DC"/>
        </w:rPr>
        <w:t>acá</w:t>
      </w:r>
      <w:r>
        <w:t>, en los comentarios. Chao, chao.</w:t>
      </w:r>
    </w:p>
    <w:p w14:paraId="0000023A" w14:textId="77777777" w:rsidR="00A27254" w:rsidRDefault="00A27254">
      <w:pPr>
        <w:spacing w:before="240" w:after="240" w:line="480" w:lineRule="auto"/>
        <w:jc w:val="both"/>
      </w:pPr>
    </w:p>
    <w:p w14:paraId="0000023B" w14:textId="77777777" w:rsidR="00A27254" w:rsidRDefault="00A27254">
      <w:pPr>
        <w:spacing w:before="240" w:after="240" w:line="480" w:lineRule="auto"/>
        <w:jc w:val="both"/>
      </w:pPr>
    </w:p>
    <w:p w14:paraId="0000023C" w14:textId="77777777" w:rsidR="00A27254" w:rsidRDefault="00A27254">
      <w:pPr>
        <w:spacing w:before="240" w:after="240" w:line="480" w:lineRule="auto"/>
        <w:jc w:val="both"/>
      </w:pPr>
    </w:p>
    <w:p w14:paraId="0000023D" w14:textId="77777777" w:rsidR="00A27254" w:rsidRDefault="00A27254">
      <w:pPr>
        <w:spacing w:before="240" w:after="240" w:line="480" w:lineRule="auto"/>
        <w:jc w:val="both"/>
      </w:pPr>
    </w:p>
    <w:p w14:paraId="0000023E" w14:textId="77777777" w:rsidR="00A27254" w:rsidRDefault="00A27254">
      <w:pPr>
        <w:spacing w:before="240" w:after="240" w:line="480" w:lineRule="auto"/>
        <w:jc w:val="both"/>
      </w:pPr>
    </w:p>
    <w:p w14:paraId="0000023F" w14:textId="77777777" w:rsidR="00A27254" w:rsidRDefault="00A27254">
      <w:pPr>
        <w:spacing w:before="240" w:after="240" w:line="480" w:lineRule="auto"/>
        <w:jc w:val="both"/>
      </w:pPr>
    </w:p>
    <w:p w14:paraId="00000240" w14:textId="77777777" w:rsidR="00A27254" w:rsidRDefault="00A27254">
      <w:pPr>
        <w:spacing w:before="240" w:after="240" w:line="480" w:lineRule="auto"/>
        <w:jc w:val="both"/>
      </w:pPr>
    </w:p>
    <w:p w14:paraId="00000241" w14:textId="77777777" w:rsidR="00A27254" w:rsidRDefault="007B4DE7">
      <w:pPr>
        <w:spacing w:before="240" w:line="240" w:lineRule="auto"/>
        <w:jc w:val="both"/>
        <w:rPr>
          <w:shd w:val="clear" w:color="auto" w:fill="EAD1DC"/>
        </w:rPr>
      </w:pPr>
      <w:r>
        <w:rPr>
          <w:shd w:val="clear" w:color="auto" w:fill="EAD1DC"/>
        </w:rPr>
        <w:t>Deixis de lugar: aquí, allí, allá, acá, a, o, ahí, aquel, aquella, etc.</w:t>
      </w:r>
    </w:p>
    <w:p w14:paraId="00000242" w14:textId="77777777" w:rsidR="00A27254" w:rsidRDefault="007B4DE7">
      <w:pPr>
        <w:spacing w:line="240" w:lineRule="auto"/>
        <w:rPr>
          <w:shd w:val="clear" w:color="auto" w:fill="9FC5E8"/>
        </w:rPr>
      </w:pPr>
      <w:r>
        <w:rPr>
          <w:shd w:val="clear" w:color="auto" w:fill="9FC5E8"/>
        </w:rPr>
        <w:t xml:space="preserve">Deixis </w:t>
      </w:r>
      <w:r>
        <w:rPr>
          <w:shd w:val="clear" w:color="auto" w:fill="9FC5E8"/>
        </w:rPr>
        <w:t>de tiempo: Hoy, mañana, ayer, pasado mañana, el próximo mes, ahora, entonces, etc.</w:t>
      </w:r>
    </w:p>
    <w:p w14:paraId="00000243" w14:textId="77777777" w:rsidR="00A27254" w:rsidRDefault="007B4DE7">
      <w:r>
        <w:rPr>
          <w:shd w:val="clear" w:color="auto" w:fill="FFE599"/>
        </w:rPr>
        <w:t xml:space="preserve">Deixis de persona: Pronombres   o derivación verbal </w:t>
      </w:r>
    </w:p>
    <w:p w14:paraId="00000244" w14:textId="77777777" w:rsidR="00A27254" w:rsidRDefault="007B4DE7">
      <w:pPr>
        <w:pStyle w:val="Ttulo1"/>
        <w:spacing w:before="240" w:after="240" w:line="480" w:lineRule="auto"/>
        <w:jc w:val="both"/>
        <w:rPr>
          <w:b/>
        </w:rPr>
      </w:pPr>
      <w:r>
        <w:rPr>
          <w:b/>
        </w:rPr>
        <w:t>T52</w:t>
      </w:r>
    </w:p>
    <w:p w14:paraId="00000245" w14:textId="77777777" w:rsidR="00A27254" w:rsidRDefault="007B4DE7">
      <w:pPr>
        <w:spacing w:before="240" w:after="240" w:line="480" w:lineRule="auto"/>
        <w:jc w:val="both"/>
      </w:pPr>
      <w:r>
        <w:t>Título: Cómo se leen los signos de puntuación</w:t>
      </w:r>
    </w:p>
    <w:p w14:paraId="00000246" w14:textId="77777777" w:rsidR="00A27254" w:rsidRDefault="007B4DE7">
      <w:pPr>
        <w:spacing w:before="240" w:after="240" w:line="480" w:lineRule="auto"/>
        <w:jc w:val="both"/>
      </w:pPr>
      <w:r>
        <w:t xml:space="preserve">Les </w:t>
      </w:r>
      <w:r>
        <w:rPr>
          <w:shd w:val="clear" w:color="auto" w:fill="FFE599"/>
        </w:rPr>
        <w:t>voy</w:t>
      </w:r>
      <w:r>
        <w:t xml:space="preserve"> a regalar la súper fórmula para usar los signos de puntuación,</w:t>
      </w:r>
      <w:r>
        <w:t xml:space="preserve"> para escribirlos y, además, para leerlos o para decirlos. Cuando </w:t>
      </w:r>
      <w:r>
        <w:rPr>
          <w:shd w:val="clear" w:color="auto" w:fill="FFE599"/>
        </w:rPr>
        <w:t>veamos</w:t>
      </w:r>
      <w:r>
        <w:t xml:space="preserve"> una (coma)“,” o (un punto y coma) “;” y (un punto) “.” </w:t>
      </w:r>
    </w:p>
    <w:p w14:paraId="00000247" w14:textId="77777777" w:rsidR="00A27254" w:rsidRDefault="007B4DE7">
      <w:pPr>
        <w:spacing w:before="240" w:after="240" w:line="480" w:lineRule="auto"/>
        <w:jc w:val="both"/>
      </w:pPr>
      <w:r>
        <w:t xml:space="preserve">Hay una fórmula de entonación, que </w:t>
      </w:r>
      <w:r>
        <w:rPr>
          <w:shd w:val="clear" w:color="auto" w:fill="FFE599"/>
        </w:rPr>
        <w:t>yo</w:t>
      </w:r>
      <w:r>
        <w:t xml:space="preserve"> lo llamo como un pentagrama musical, para que </w:t>
      </w:r>
      <w:r>
        <w:rPr>
          <w:shd w:val="clear" w:color="auto" w:fill="FFE599"/>
        </w:rPr>
        <w:t>nosotros</w:t>
      </w:r>
      <w:r>
        <w:t xml:space="preserve"> podamos leerlas, por ejemplo, ayer</w:t>
      </w:r>
      <w:r>
        <w:t xml:space="preserve"> comí bananas, peras y fresas. </w:t>
      </w:r>
    </w:p>
    <w:p w14:paraId="00000248" w14:textId="77777777" w:rsidR="00A27254" w:rsidRDefault="007B4DE7">
      <w:pPr>
        <w:spacing w:before="240" w:after="240" w:line="480" w:lineRule="auto"/>
        <w:jc w:val="both"/>
      </w:pPr>
      <w:r>
        <w:rPr>
          <w:shd w:val="clear" w:color="auto" w:fill="FFE599"/>
        </w:rPr>
        <w:t>Fíjense</w:t>
      </w:r>
      <w:r>
        <w:t xml:space="preserve"> que, cuando digo bananas, ¿qué hace mi voz? ¿Qué hace mi entonación? “narana” como que sube, “nanana” y cuando termino y </w:t>
      </w:r>
      <w:r>
        <w:rPr>
          <w:shd w:val="clear" w:color="auto" w:fill="FFE599"/>
        </w:rPr>
        <w:t>digo</w:t>
      </w:r>
      <w:r>
        <w:t xml:space="preserve"> y fresas digo “ná”.</w:t>
      </w:r>
    </w:p>
    <w:p w14:paraId="00000249" w14:textId="77777777" w:rsidR="00A27254" w:rsidRDefault="007B4DE7">
      <w:pPr>
        <w:spacing w:before="240" w:after="240" w:line="480" w:lineRule="auto"/>
        <w:jc w:val="both"/>
      </w:pPr>
      <w:r>
        <w:t xml:space="preserve">Coma “narana” punto “ná”. Esto es una técnica muy buena para </w:t>
      </w:r>
      <w:r>
        <w:rPr>
          <w:shd w:val="clear" w:color="auto" w:fill="FFE599"/>
        </w:rPr>
        <w:t>enseñarse</w:t>
      </w:r>
      <w:r>
        <w:rPr>
          <w:shd w:val="clear" w:color="auto" w:fill="FFE599"/>
        </w:rPr>
        <w:t>la</w:t>
      </w:r>
      <w:r>
        <w:t xml:space="preserve"> a los niños. Vea</w:t>
      </w:r>
      <w:r>
        <w:rPr>
          <w:shd w:val="clear" w:color="auto" w:fill="FFE599"/>
        </w:rPr>
        <w:t>mos</w:t>
      </w:r>
      <w:r>
        <w:t xml:space="preserve"> la siguiente oración, vea</w:t>
      </w:r>
      <w:r>
        <w:rPr>
          <w:shd w:val="clear" w:color="auto" w:fill="FFE599"/>
        </w:rPr>
        <w:t>mos</w:t>
      </w:r>
      <w:r>
        <w:t xml:space="preserve"> la ubicación de la coma y del punto en este párrafo: </w:t>
      </w:r>
    </w:p>
    <w:p w14:paraId="0000024A" w14:textId="77777777" w:rsidR="00A27254" w:rsidRDefault="007B4DE7">
      <w:pPr>
        <w:spacing w:before="240" w:after="240" w:line="480" w:lineRule="auto"/>
        <w:jc w:val="both"/>
        <w:rPr>
          <w:i/>
        </w:rPr>
      </w:pPr>
      <w:r>
        <w:rPr>
          <w:i/>
        </w:rPr>
        <w:t>Cuando lo que haces te provoca dar lo mejor de ti sin esperar recompensa, has encontrado tu vocación.</w:t>
      </w:r>
    </w:p>
    <w:p w14:paraId="0000024B" w14:textId="77777777" w:rsidR="00A27254" w:rsidRDefault="007B4DE7">
      <w:pPr>
        <w:spacing w:before="240" w:after="240" w:line="480" w:lineRule="auto"/>
        <w:jc w:val="both"/>
      </w:pPr>
      <w:r>
        <w:t xml:space="preserve">Recompensa “naranana”, vocación. “na”, y así es </w:t>
      </w:r>
      <w:r>
        <w:t xml:space="preserve">como </w:t>
      </w:r>
      <w:r>
        <w:rPr>
          <w:shd w:val="clear" w:color="auto" w:fill="FFE599"/>
        </w:rPr>
        <w:t>he</w:t>
      </w:r>
      <w:r>
        <w:t xml:space="preserve"> enseñado signos de puntuación a mis estudiantes de primaria, bachillerato o secundaria y en la universidad, porque lo que más se </w:t>
      </w:r>
      <w:r>
        <w:rPr>
          <w:shd w:val="clear" w:color="auto" w:fill="FFE599"/>
        </w:rPr>
        <w:t>nos</w:t>
      </w:r>
      <w:r>
        <w:t xml:space="preserve"> dificulta es usar los signos de puntuación cuando escribi</w:t>
      </w:r>
      <w:r>
        <w:rPr>
          <w:shd w:val="clear" w:color="auto" w:fill="FFE599"/>
        </w:rPr>
        <w:t>mos.</w:t>
      </w:r>
      <w:r>
        <w:t xml:space="preserve"> Debe</w:t>
      </w:r>
      <w:r>
        <w:rPr>
          <w:shd w:val="clear" w:color="auto" w:fill="FFE599"/>
        </w:rPr>
        <w:t>mos</w:t>
      </w:r>
      <w:r>
        <w:t xml:space="preserve"> ser conscientes de cómo leerlos para poderlos</w:t>
      </w:r>
      <w:r>
        <w:t xml:space="preserve"> escribir. Chao, chao.</w:t>
      </w:r>
    </w:p>
    <w:p w14:paraId="0000024C" w14:textId="77777777" w:rsidR="00A27254" w:rsidRDefault="00A27254">
      <w:pPr>
        <w:spacing w:before="240" w:after="240" w:line="480" w:lineRule="auto"/>
        <w:jc w:val="both"/>
      </w:pPr>
    </w:p>
    <w:p w14:paraId="0000024D" w14:textId="77777777" w:rsidR="00A27254" w:rsidRDefault="00A27254">
      <w:pPr>
        <w:spacing w:before="240" w:after="240" w:line="480" w:lineRule="auto"/>
        <w:jc w:val="both"/>
      </w:pPr>
    </w:p>
    <w:p w14:paraId="0000024E" w14:textId="77777777" w:rsidR="00A27254" w:rsidRDefault="00A27254">
      <w:pPr>
        <w:spacing w:before="240" w:after="240" w:line="480" w:lineRule="auto"/>
        <w:jc w:val="both"/>
      </w:pPr>
    </w:p>
    <w:p w14:paraId="0000024F" w14:textId="77777777" w:rsidR="00A27254" w:rsidRDefault="007B4DE7">
      <w:pPr>
        <w:pStyle w:val="Ttulo1"/>
        <w:spacing w:before="240" w:after="240" w:line="480" w:lineRule="auto"/>
        <w:jc w:val="center"/>
        <w:rPr>
          <w:b/>
          <w:u w:val="single"/>
        </w:rPr>
      </w:pPr>
      <w:r>
        <w:rPr>
          <w:b/>
          <w:u w:val="single"/>
        </w:rPr>
        <w:t>Análisis</w:t>
      </w:r>
    </w:p>
    <w:p w14:paraId="00000250" w14:textId="77777777" w:rsidR="00A27254" w:rsidRDefault="007B4DE7">
      <w:pPr>
        <w:spacing w:before="240"/>
      </w:pPr>
      <w:r>
        <w:rPr>
          <w:b/>
        </w:rPr>
        <w:t>T1</w:t>
      </w:r>
    </w:p>
    <w:p w14:paraId="00000251" w14:textId="77777777" w:rsidR="00A27254" w:rsidRDefault="007B4DE7">
      <w:pPr>
        <w:spacing w:before="240"/>
      </w:pPr>
      <w:r>
        <w:t>Categoría: ortografía literal porque tiene que ver con el uso de las letras</w:t>
      </w:r>
    </w:p>
    <w:p w14:paraId="00000252" w14:textId="77777777" w:rsidR="00A27254" w:rsidRDefault="007B4DE7">
      <w:pPr>
        <w:spacing w:before="240"/>
      </w:pPr>
      <w:r>
        <w:t>Subcategoría: Uso de la “b” y de la “v”</w:t>
      </w:r>
    </w:p>
    <w:p w14:paraId="00000253" w14:textId="77777777" w:rsidR="00A27254" w:rsidRDefault="007B4DE7">
      <w:pPr>
        <w:spacing w:before="240"/>
        <w:rPr>
          <w:highlight w:val="yellow"/>
        </w:rPr>
      </w:pPr>
      <w:r>
        <w:rPr>
          <w:highlight w:val="yellow"/>
        </w:rPr>
        <w:t xml:space="preserve">Configuración del enunciador: Se configura como alguien que no sabe “siempre me he hecho dos preguntas” (T1) </w:t>
      </w:r>
      <w:r>
        <w:t>Un sujeto que está aparentemente disjunto del saber así que se configura como alguien que no sabe y se explica a sí misma.</w:t>
      </w:r>
    </w:p>
    <w:p w14:paraId="00000254" w14:textId="77777777" w:rsidR="00A27254" w:rsidRDefault="007B4DE7">
      <w:pPr>
        <w:spacing w:before="240" w:after="240" w:line="480" w:lineRule="auto"/>
        <w:jc w:val="both"/>
        <w:rPr>
          <w:shd w:val="clear" w:color="auto" w:fill="A4C2F4"/>
        </w:rPr>
      </w:pPr>
      <w:r>
        <w:rPr>
          <w:shd w:val="clear" w:color="auto" w:fill="A4C2F4"/>
        </w:rPr>
        <w:t>Configuración de los enu</w:t>
      </w:r>
      <w:r>
        <w:rPr>
          <w:shd w:val="clear" w:color="auto" w:fill="A4C2F4"/>
        </w:rPr>
        <w:t xml:space="preserve">nciatarios: Los configura como que no saben “vengo a explotarles la cabeza” (T1) Sujetos interesados en el tema “Coméntenme aquí si tienen alguna otra duda” (T1) pero los sujetos no han preguntado nada. </w:t>
      </w:r>
    </w:p>
    <w:p w14:paraId="00000255" w14:textId="77777777" w:rsidR="00A27254" w:rsidRDefault="007B4DE7">
      <w:pPr>
        <w:spacing w:before="240" w:after="240" w:line="480" w:lineRule="auto"/>
        <w:jc w:val="both"/>
      </w:pPr>
      <w:r>
        <w:t xml:space="preserve">Lugar: deixis “aquí” (T1) que </w:t>
      </w:r>
      <w:r>
        <w:rPr>
          <w:u w:val="single"/>
        </w:rPr>
        <w:t>se refiere</w:t>
      </w:r>
      <w:r>
        <w:t xml:space="preserve"> a la plataf</w:t>
      </w:r>
      <w:r>
        <w:t xml:space="preserve">orma TikTok, el cual es un lugar asincrónico y virtual. El enunciador se dirige a los enunciatarios para que comenten en el video y que exista una interacción entre todos. </w:t>
      </w:r>
    </w:p>
    <w:p w14:paraId="00000256" w14:textId="77777777" w:rsidR="00A27254" w:rsidRDefault="007B4DE7">
      <w:pPr>
        <w:spacing w:before="240" w:after="240" w:line="480" w:lineRule="auto"/>
        <w:jc w:val="both"/>
      </w:pPr>
      <w:r>
        <w:t>Todos estos elementos deícticos, que al ser utilizados ubican al sujeto en un plano</w:t>
      </w:r>
      <w:r>
        <w:t xml:space="preserve"> espacial y temporal. Esa ubicación del sujeto es lograda a través de la enunciación. </w:t>
      </w:r>
    </w:p>
    <w:p w14:paraId="00000257" w14:textId="77777777" w:rsidR="00A27254" w:rsidRDefault="007B4DE7">
      <w:pPr>
        <w:numPr>
          <w:ilvl w:val="0"/>
          <w:numId w:val="2"/>
        </w:numPr>
        <w:spacing w:before="240" w:after="240" w:line="480" w:lineRule="auto"/>
        <w:jc w:val="both"/>
      </w:pPr>
      <w:r>
        <w:t>La enunciación tiene efectos reales, materiales.</w:t>
      </w:r>
    </w:p>
    <w:p w14:paraId="00000258" w14:textId="77777777" w:rsidR="00A27254" w:rsidRDefault="007B4DE7">
      <w:pPr>
        <w:spacing w:before="240" w:after="240" w:line="480" w:lineRule="auto"/>
        <w:jc w:val="both"/>
      </w:pPr>
      <w:r>
        <w:t>¿Cómo el sujeto discursivo está haciendo uso del nosotros para O cómo herramienta retórica para ocultar la agencia, para</w:t>
      </w:r>
      <w:r>
        <w:t xml:space="preserve"> desplazar al sujeto que enuncia </w:t>
      </w:r>
    </w:p>
    <w:p w14:paraId="00000259" w14:textId="77777777" w:rsidR="00A27254" w:rsidRDefault="007B4DE7">
      <w:pPr>
        <w:numPr>
          <w:ilvl w:val="0"/>
          <w:numId w:val="1"/>
        </w:numPr>
        <w:spacing w:before="240" w:line="480" w:lineRule="auto"/>
        <w:jc w:val="both"/>
      </w:pPr>
      <w:r>
        <w:t>En la derivación de los verbos analizamos es MOS podemos ver el sujeto, ahí está el sujeto construyendo así mismo como un sujeto de la modestia por ejemplo.</w:t>
      </w:r>
    </w:p>
    <w:p w14:paraId="0000025A" w14:textId="77777777" w:rsidR="00A27254" w:rsidRDefault="007B4DE7">
      <w:pPr>
        <w:numPr>
          <w:ilvl w:val="0"/>
          <w:numId w:val="1"/>
        </w:numPr>
        <w:spacing w:line="480" w:lineRule="auto"/>
        <w:jc w:val="both"/>
      </w:pPr>
      <w:r>
        <w:t>¿Cuáles son las características de ese sujeto discursivo que está</w:t>
      </w:r>
      <w:r>
        <w:t>n siendo construidas a medida que habla, cada vez que utiliza cierto pronombre?</w:t>
      </w:r>
    </w:p>
    <w:p w14:paraId="0000025B" w14:textId="77777777" w:rsidR="00A27254" w:rsidRDefault="007B4DE7">
      <w:pPr>
        <w:numPr>
          <w:ilvl w:val="0"/>
          <w:numId w:val="1"/>
        </w:numPr>
        <w:spacing w:after="240" w:line="480" w:lineRule="auto"/>
        <w:jc w:val="both"/>
      </w:pPr>
      <w:r>
        <w:t xml:space="preserve">Eso nos informa de la subjetividad de ese individuo al apropiarse de las herramientas de la lengua. </w:t>
      </w:r>
    </w:p>
    <w:p w14:paraId="0000025C" w14:textId="77777777" w:rsidR="00A27254" w:rsidRDefault="00A27254">
      <w:pPr>
        <w:spacing w:before="240" w:after="240" w:line="480" w:lineRule="auto"/>
        <w:jc w:val="both"/>
        <w:rPr>
          <w:b/>
        </w:rPr>
      </w:pPr>
    </w:p>
    <w:p w14:paraId="0000025D" w14:textId="77777777" w:rsidR="00A27254" w:rsidRDefault="00A27254">
      <w:pPr>
        <w:spacing w:before="240" w:after="240" w:line="480" w:lineRule="auto"/>
        <w:jc w:val="both"/>
        <w:rPr>
          <w:b/>
          <w:shd w:val="clear" w:color="auto" w:fill="A4C2F4"/>
        </w:rPr>
      </w:pPr>
    </w:p>
    <w:p w14:paraId="0000025E" w14:textId="77777777" w:rsidR="00A27254" w:rsidRDefault="007B4DE7">
      <w:pPr>
        <w:spacing w:before="240" w:after="240" w:line="240" w:lineRule="auto"/>
        <w:jc w:val="both"/>
      </w:pPr>
      <w:r>
        <w:t xml:space="preserve">Configuración del enunciador: </w:t>
      </w:r>
    </w:p>
    <w:p w14:paraId="0000025F" w14:textId="77777777" w:rsidR="00A27254" w:rsidRDefault="007B4DE7">
      <w:pPr>
        <w:spacing w:before="240" w:after="240" w:line="240" w:lineRule="auto"/>
        <w:jc w:val="both"/>
      </w:pPr>
      <w:r>
        <w:t>Sujeto discursivo que tiene el conocimiento “</w:t>
      </w:r>
      <w:r>
        <w:rPr>
          <w:shd w:val="clear" w:color="auto" w:fill="FFE599"/>
        </w:rPr>
        <w:t xml:space="preserve">Antes de explicar este tema” (T2) ”Les comparto en menos de 1 minuto una norma ortográfica sobre la letra “g” (T16) </w:t>
      </w:r>
      <w:r>
        <w:t xml:space="preserve">Les </w:t>
      </w:r>
      <w:r>
        <w:rPr>
          <w:shd w:val="clear" w:color="auto" w:fill="FFE599"/>
        </w:rPr>
        <w:t>voy</w:t>
      </w:r>
      <w:r>
        <w:t xml:space="preserve"> a </w:t>
      </w:r>
      <w:r>
        <w:rPr>
          <w:shd w:val="clear" w:color="auto" w:fill="FFE599"/>
        </w:rPr>
        <w:t>enseñar</w:t>
      </w:r>
      <w:r>
        <w:t xml:space="preserve"> (T20)</w:t>
      </w:r>
    </w:p>
    <w:p w14:paraId="00000260" w14:textId="77777777" w:rsidR="00A27254" w:rsidRDefault="007B4DE7">
      <w:pPr>
        <w:spacing w:before="240" w:after="240" w:line="240" w:lineRule="auto"/>
        <w:jc w:val="both"/>
      </w:pPr>
      <w:r>
        <w:t>Un sujeto que está aparentemente disjunto del saber así que se configur</w:t>
      </w:r>
      <w:r>
        <w:t>a como alguien que no sabe y se explica a sí misma.</w:t>
      </w:r>
    </w:p>
    <w:p w14:paraId="00000261" w14:textId="77777777" w:rsidR="00A27254" w:rsidRDefault="007B4DE7">
      <w:pPr>
        <w:spacing w:before="240" w:after="240" w:line="240" w:lineRule="auto"/>
        <w:jc w:val="both"/>
      </w:pPr>
      <w:r>
        <w:t>Configuración de los enunciatarios</w:t>
      </w:r>
    </w:p>
    <w:p w14:paraId="00000262" w14:textId="77777777" w:rsidR="00A27254" w:rsidRDefault="007B4DE7">
      <w:pPr>
        <w:spacing w:before="240" w:after="240" w:line="240" w:lineRule="auto"/>
        <w:jc w:val="both"/>
      </w:pPr>
      <w:r>
        <w:t>Categoría gramatical: El sustantivo</w:t>
      </w:r>
    </w:p>
    <w:p w14:paraId="00000263" w14:textId="77777777" w:rsidR="00A27254" w:rsidRDefault="007B4DE7">
      <w:pPr>
        <w:spacing w:before="240" w:after="240" w:line="240" w:lineRule="auto"/>
        <w:jc w:val="both"/>
      </w:pPr>
      <w:r>
        <w:t>en singular y plural.</w:t>
      </w:r>
    </w:p>
    <w:p w14:paraId="00000264" w14:textId="77777777" w:rsidR="00A27254" w:rsidRDefault="007B4DE7">
      <w:pPr>
        <w:spacing w:before="240" w:after="240" w:line="240" w:lineRule="auto"/>
        <w:jc w:val="both"/>
      </w:pPr>
      <w:r>
        <w:t>Categoría:</w:t>
      </w:r>
    </w:p>
    <w:p w14:paraId="00000265" w14:textId="77777777" w:rsidR="00A27254" w:rsidRDefault="007B4DE7">
      <w:pPr>
        <w:spacing w:before="240" w:after="240" w:line="240" w:lineRule="auto"/>
        <w:jc w:val="both"/>
      </w:pPr>
      <w:r>
        <w:t>Etimología de las palabras.</w:t>
      </w:r>
    </w:p>
    <w:p w14:paraId="00000266" w14:textId="77777777" w:rsidR="00A27254" w:rsidRDefault="007B4DE7">
      <w:pPr>
        <w:spacing w:before="240" w:after="240" w:line="240" w:lineRule="auto"/>
        <w:jc w:val="both"/>
      </w:pPr>
      <w:r>
        <w:t>Categoría</w:t>
      </w:r>
    </w:p>
    <w:p w14:paraId="00000267" w14:textId="77777777" w:rsidR="00A27254" w:rsidRDefault="007B4DE7">
      <w:pPr>
        <w:spacing w:before="240" w:after="240" w:line="240" w:lineRule="auto"/>
        <w:jc w:val="both"/>
      </w:pPr>
      <w:r>
        <w:t>ortográfica: Acentuación de las palabras</w:t>
      </w:r>
    </w:p>
    <w:p w14:paraId="00000268" w14:textId="77777777" w:rsidR="00A27254" w:rsidRDefault="007B4DE7">
      <w:pPr>
        <w:spacing w:before="240" w:after="240" w:line="240" w:lineRule="auto"/>
        <w:jc w:val="both"/>
      </w:pPr>
      <w:r>
        <w:t>Ortografía literal: E</w:t>
      </w:r>
      <w:r>
        <w:t>l uso de la</w:t>
      </w:r>
    </w:p>
    <w:p w14:paraId="00000269" w14:textId="77777777" w:rsidR="00A27254" w:rsidRDefault="007B4DE7">
      <w:pPr>
        <w:spacing w:before="240" w:after="240" w:line="240" w:lineRule="auto"/>
        <w:jc w:val="both"/>
      </w:pPr>
      <w:r>
        <w:t>“z” y de la “c”</w:t>
      </w:r>
    </w:p>
    <w:p w14:paraId="0000026A" w14:textId="77777777" w:rsidR="00A27254" w:rsidRDefault="007B4DE7">
      <w:pPr>
        <w:spacing w:before="240" w:after="240" w:line="480" w:lineRule="auto"/>
        <w:jc w:val="both"/>
      </w:pPr>
      <w:r>
        <w:rPr>
          <w:b/>
        </w:rPr>
        <w:t>T3</w:t>
      </w:r>
      <w:r>
        <w:t xml:space="preserve"> </w:t>
      </w:r>
    </w:p>
    <w:p w14:paraId="0000026B" w14:textId="77777777" w:rsidR="00A27254" w:rsidRDefault="007B4DE7">
      <w:pPr>
        <w:spacing w:before="240" w:after="240" w:line="480" w:lineRule="auto"/>
        <w:jc w:val="both"/>
      </w:pPr>
      <w:r>
        <w:t>No cumple con los criterios de categoría de ortografía</w:t>
      </w:r>
    </w:p>
    <w:p w14:paraId="0000026C" w14:textId="77777777" w:rsidR="00A27254" w:rsidRDefault="007B4DE7">
      <w:pPr>
        <w:spacing w:before="240" w:after="240" w:line="480" w:lineRule="auto"/>
        <w:jc w:val="both"/>
        <w:rPr>
          <w:b/>
        </w:rPr>
      </w:pPr>
      <w:r>
        <w:rPr>
          <w:b/>
        </w:rPr>
        <w:t>T5</w:t>
      </w:r>
    </w:p>
    <w:p w14:paraId="0000026D" w14:textId="77777777" w:rsidR="00A27254" w:rsidRDefault="007B4DE7">
      <w:pPr>
        <w:spacing w:before="240" w:after="240" w:line="480" w:lineRule="auto"/>
        <w:jc w:val="both"/>
        <w:rPr>
          <w:b/>
        </w:rPr>
      </w:pPr>
      <w:r>
        <w:rPr>
          <w:b/>
        </w:rPr>
        <w:t>T10</w:t>
      </w:r>
    </w:p>
    <w:p w14:paraId="0000026E" w14:textId="77777777" w:rsidR="00A27254" w:rsidRDefault="007B4DE7">
      <w:pPr>
        <w:spacing w:before="240" w:after="240" w:line="480" w:lineRule="auto"/>
        <w:jc w:val="both"/>
        <w:rPr>
          <w:b/>
        </w:rPr>
      </w:pPr>
      <w:r>
        <w:t>Configura a los enunciatarios como personas que deben estar atentas y tomando apuntes “¡atención!, lápiz y papel tomen apuntes” personas que deben aprender este t</w:t>
      </w:r>
      <w:r>
        <w:t>ema (T10)</w:t>
      </w:r>
    </w:p>
    <w:p w14:paraId="0000026F" w14:textId="77777777" w:rsidR="00A27254" w:rsidRDefault="007B4DE7">
      <w:pPr>
        <w:spacing w:before="240" w:after="240" w:line="480" w:lineRule="auto"/>
        <w:jc w:val="both"/>
      </w:pPr>
      <w:r>
        <w:t>T23</w:t>
      </w:r>
    </w:p>
    <w:p w14:paraId="00000270" w14:textId="77777777" w:rsidR="00A27254" w:rsidRDefault="007B4DE7">
      <w:pPr>
        <w:spacing w:before="240" w:after="240" w:line="480" w:lineRule="auto"/>
        <w:jc w:val="both"/>
      </w:pPr>
      <w:r>
        <w:rPr>
          <w:u w:val="single"/>
        </w:rPr>
        <w:t>“Aún se generan dudas” (T23) (T27)</w:t>
      </w:r>
      <w:r>
        <w:t xml:space="preserve"> </w:t>
      </w:r>
      <w:r>
        <w:rPr>
          <w:u w:val="single"/>
        </w:rPr>
        <w:t>Una duda muy frecuente (T38)</w:t>
      </w:r>
      <w:r>
        <w:t xml:space="preserve"> </w:t>
      </w:r>
      <w:r>
        <w:t xml:space="preserve">configura a los enunciatarios no solo como personas que no saben sino que también están interesados en saber </w:t>
      </w:r>
    </w:p>
    <w:p w14:paraId="00000271" w14:textId="77777777" w:rsidR="00A27254" w:rsidRDefault="007B4DE7">
      <w:pPr>
        <w:spacing w:before="240" w:after="240" w:line="480" w:lineRule="auto"/>
        <w:jc w:val="both"/>
      </w:pPr>
      <w:r>
        <w:t>T26</w:t>
      </w:r>
    </w:p>
    <w:p w14:paraId="00000272" w14:textId="77777777" w:rsidR="00A27254" w:rsidRDefault="007B4DE7">
      <w:pPr>
        <w:spacing w:before="240" w:after="240" w:line="480" w:lineRule="auto"/>
        <w:jc w:val="both"/>
      </w:pPr>
      <w:r>
        <w:t xml:space="preserve">¿Sabían </w:t>
      </w:r>
      <w:r>
        <w:rPr>
          <w:shd w:val="clear" w:color="auto" w:fill="FFE599"/>
        </w:rPr>
        <w:t>ustedes</w:t>
      </w:r>
      <w:r>
        <w:t xml:space="preserve"> que…? (T26) (T28) Me han preguntado que (T44) pregunta retórica</w:t>
      </w:r>
    </w:p>
    <w:p w14:paraId="00000273" w14:textId="77777777" w:rsidR="00A27254" w:rsidRDefault="00A27254">
      <w:pPr>
        <w:spacing w:before="240" w:after="240" w:line="480" w:lineRule="auto"/>
        <w:jc w:val="both"/>
      </w:pPr>
    </w:p>
    <w:p w14:paraId="00000274" w14:textId="77777777" w:rsidR="00A27254" w:rsidRDefault="007B4DE7">
      <w:pPr>
        <w:spacing w:before="240" w:after="240" w:line="480" w:lineRule="auto"/>
        <w:jc w:val="both"/>
        <w:rPr>
          <w:b/>
        </w:rPr>
      </w:pPr>
      <w:r>
        <w:rPr>
          <w:b/>
        </w:rPr>
        <w:t>T40</w:t>
      </w:r>
    </w:p>
    <w:p w14:paraId="00000275" w14:textId="77777777" w:rsidR="00A27254" w:rsidRDefault="007B4DE7">
      <w:pPr>
        <w:spacing w:before="240" w:after="240" w:line="480" w:lineRule="auto"/>
        <w:jc w:val="both"/>
      </w:pPr>
      <w:r>
        <w:t>Cuando no toma la palabra, el individuo no se convierte e</w:t>
      </w:r>
      <w:r>
        <w:t xml:space="preserve">n sujeto. </w:t>
      </w:r>
    </w:p>
    <w:p w14:paraId="00000276" w14:textId="77777777" w:rsidR="00A27254" w:rsidRDefault="007B4DE7">
      <w:pPr>
        <w:spacing w:line="480" w:lineRule="auto"/>
        <w:jc w:val="both"/>
      </w:pPr>
      <w:r>
        <w:t>T51</w:t>
      </w:r>
    </w:p>
    <w:p w14:paraId="00000277" w14:textId="77777777" w:rsidR="00A27254" w:rsidRDefault="007B4DE7">
      <w:pPr>
        <w:spacing w:line="480" w:lineRule="auto"/>
        <w:jc w:val="both"/>
      </w:pPr>
      <w:r>
        <w:t xml:space="preserve">“Ahí les dejo el dato curioso, y si saben más palabras que empiecen con tran o trans, me las dejan acá” Configura a los enunciadores como que saben? </w:t>
      </w:r>
    </w:p>
    <w:p w14:paraId="00000278" w14:textId="77777777" w:rsidR="00A27254" w:rsidRDefault="00A27254">
      <w:pPr>
        <w:spacing w:line="480" w:lineRule="auto"/>
        <w:jc w:val="both"/>
      </w:pPr>
    </w:p>
    <w:p w14:paraId="00000279" w14:textId="77777777" w:rsidR="00A27254" w:rsidRDefault="00A27254">
      <w:pPr>
        <w:spacing w:line="480" w:lineRule="auto"/>
        <w:jc w:val="both"/>
      </w:pPr>
    </w:p>
    <w:p w14:paraId="0000027A" w14:textId="77777777" w:rsidR="00A27254" w:rsidRDefault="007B4DE7">
      <w:pPr>
        <w:spacing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Además, en otras ocasiones ese solo se detecta por la desinencia verbal del español, así se pone de manifiesto en todos los videos </w:t>
      </w:r>
      <w:r>
        <w:rPr>
          <w:rFonts w:ascii="Times New Roman" w:eastAsia="Times New Roman" w:hAnsi="Times New Roman" w:cs="Times New Roman"/>
          <w:i/>
          <w:sz w:val="24"/>
          <w:szCs w:val="24"/>
        </w:rPr>
        <w:t>T1, T2, T3, T4, T5, T6, T7, T8, T9, T10, T11, T12, T13, T14, T15, T16, T18, T19, T20, T21, T22, T23, T24, T25, T26, T27, T28,</w:t>
      </w:r>
      <w:r>
        <w:rPr>
          <w:rFonts w:ascii="Times New Roman" w:eastAsia="Times New Roman" w:hAnsi="Times New Roman" w:cs="Times New Roman"/>
          <w:i/>
          <w:sz w:val="24"/>
          <w:szCs w:val="24"/>
        </w:rPr>
        <w:t xml:space="preserve"> T30, T31, T32, T33, T34, T35, T36, T37, T38, T39, T40, T41, T42, T43, T44, T45, T46, T47, T48, T49, T50, T51, T52</w:t>
      </w:r>
      <w:r>
        <w:rPr>
          <w:rFonts w:ascii="Times New Roman" w:eastAsia="Times New Roman" w:hAnsi="Times New Roman" w:cs="Times New Roman"/>
          <w:sz w:val="24"/>
          <w:szCs w:val="24"/>
        </w:rPr>
        <w:t xml:space="preserve">. En los que se evidencia en un total de 186 veces la derivación </w:t>
      </w:r>
      <w:r>
        <w:rPr>
          <w:rFonts w:ascii="Times New Roman" w:eastAsia="Times New Roman" w:hAnsi="Times New Roman" w:cs="Times New Roman"/>
          <w:i/>
          <w:sz w:val="24"/>
          <w:szCs w:val="24"/>
        </w:rPr>
        <w:t xml:space="preserve">mos </w:t>
      </w:r>
      <w:r>
        <w:rPr>
          <w:rFonts w:ascii="Times New Roman" w:eastAsia="Times New Roman" w:hAnsi="Times New Roman" w:cs="Times New Roman"/>
          <w:sz w:val="24"/>
          <w:szCs w:val="24"/>
        </w:rPr>
        <w:t xml:space="preserve">en los verbos: vamos (42 veces), recordemos (5 veces), pensamos (1 vez), </w:t>
      </w:r>
      <w:r>
        <w:rPr>
          <w:rFonts w:ascii="Times New Roman" w:eastAsia="Times New Roman" w:hAnsi="Times New Roman" w:cs="Times New Roman"/>
          <w:sz w:val="24"/>
          <w:szCs w:val="24"/>
        </w:rPr>
        <w:t>declaramos (1 vez), hablamos (4 veces), usamos (8 veces), decimos (14 veces), aprendamos (1 vez), vemos (4 veces), podemos (7 veces), sabemos (2 veces), estamos (8 veces), queremos (6 veces), tomamos (1 vez), preguntamos (3 veces), ponemos (4 veces), tenem</w:t>
      </w:r>
      <w:r>
        <w:rPr>
          <w:rFonts w:ascii="Times New Roman" w:eastAsia="Times New Roman" w:hAnsi="Times New Roman" w:cs="Times New Roman"/>
          <w:sz w:val="24"/>
          <w:szCs w:val="24"/>
        </w:rPr>
        <w:t>os (11 veces), escribimos (4 veces), amigamos (1 vez), pensemos (2 veces), amamos (1 vez), reflexionamos (1 vez), cambiamos (2 veces), encontramos (2 veces), dijéramos (2 veces), dijésemos (1 vez), podemos (7 veces), acabamos (1 vez), usémoslo (1 vez), hac</w:t>
      </w:r>
      <w:r>
        <w:rPr>
          <w:rFonts w:ascii="Times New Roman" w:eastAsia="Times New Roman" w:hAnsi="Times New Roman" w:cs="Times New Roman"/>
          <w:sz w:val="24"/>
          <w:szCs w:val="24"/>
        </w:rPr>
        <w:t xml:space="preserve">emos (2 veces), debemos (5 veces), relacionamos (1 vez), deberíamos (1 vez), conocemos (2 veces), utilizamos (3 veces), tuteamos (1 vez), decidimos (1 vez), habiamos (1 vez), debiamos (1 vez), soliamos (1 vez), categorizamos (1 vez), solemos (1 vez). </w:t>
      </w:r>
    </w:p>
    <w:p w14:paraId="0000027B" w14:textId="77777777" w:rsidR="00A27254" w:rsidRDefault="007B4DE7">
      <w:pPr>
        <w:spacing w:line="480" w:lineRule="auto"/>
        <w:ind w:firstLine="720"/>
        <w:jc w:val="both"/>
      </w:pPr>
      <w:r>
        <w:rPr>
          <w:rFonts w:ascii="Times New Roman" w:eastAsia="Times New Roman" w:hAnsi="Times New Roman" w:cs="Times New Roman"/>
          <w:sz w:val="24"/>
          <w:szCs w:val="24"/>
        </w:rPr>
        <w:t xml:space="preserve"> </w:t>
      </w:r>
    </w:p>
    <w:sectPr w:rsidR="00A27254">
      <w:headerReference w:type="default" r:id="rId7"/>
      <w:headerReference w:type="first" r:id="rId8"/>
      <w:footerReference w:type="first" r:id="rId9"/>
      <w:pgSz w:w="11906" w:h="16838"/>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EF5A3" w14:textId="77777777" w:rsidR="00000000" w:rsidRDefault="007B4DE7">
      <w:pPr>
        <w:spacing w:line="240" w:lineRule="auto"/>
      </w:pPr>
      <w:r>
        <w:separator/>
      </w:r>
    </w:p>
  </w:endnote>
  <w:endnote w:type="continuationSeparator" w:id="0">
    <w:p w14:paraId="2A852B61" w14:textId="77777777" w:rsidR="00000000" w:rsidRDefault="007B4D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7E" w14:textId="77777777" w:rsidR="00A27254" w:rsidRDefault="00A272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129B9" w14:textId="77777777" w:rsidR="00000000" w:rsidRDefault="007B4DE7">
      <w:pPr>
        <w:spacing w:line="240" w:lineRule="auto"/>
      </w:pPr>
      <w:r>
        <w:separator/>
      </w:r>
    </w:p>
  </w:footnote>
  <w:footnote w:type="continuationSeparator" w:id="0">
    <w:p w14:paraId="0F8C5425" w14:textId="77777777" w:rsidR="00000000" w:rsidRDefault="007B4D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7C" w14:textId="77777777" w:rsidR="00A27254" w:rsidRDefault="00A27254">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7D" w14:textId="77777777" w:rsidR="00A27254" w:rsidRDefault="00A27254">
    <w:pP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F466"/>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44D7768"/>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98060307">
    <w:abstractNumId w:val="1"/>
  </w:num>
  <w:num w:numId="2" w16cid:durableId="1199007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254"/>
    <w:rsid w:val="007B4DE7"/>
    <w:rsid w:val="00A2725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FC576"/>
  <w15:docId w15:val="{60429961-82A9-4258-B771-D247D39CE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outlineLvl w:val="0"/>
    </w:p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10243</Words>
  <Characters>56337</Characters>
  <Application>Microsoft Office Word</Application>
  <DocSecurity>0</DocSecurity>
  <Lines>469</Lines>
  <Paragraphs>132</Paragraphs>
  <ScaleCrop>false</ScaleCrop>
  <Company/>
  <LinksUpToDate>false</LinksUpToDate>
  <CharactersWithSpaces>66448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LADY GONZALEZ</cp:lastModifiedBy>
  <cp:revision>1</cp:revision>
  <dcterms:created xsi:type="dcterms:W3CDTF">2023-06-09T02:40:00Z</dcterms:created>
  <dcterms:modified xsi:type="dcterms:W3CDTF">2023-06-09T02:40:00Z</dcterms:modified>
</cp:coreProperties>
</file>